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Times New Roman" w:hAnsi="Times New Roman" w:eastAsia="宋体"/>
          <w:b/>
          <w:bCs/>
          <w:i/>
          <w:sz w:val="32"/>
          <w:szCs w:val="28"/>
          <w:lang w:eastAsia="zh-CN"/>
        </w:rPr>
      </w:pPr>
      <w:bookmarkStart w:id="0" w:name="_Hlk513129512"/>
      <w:r>
        <w:rPr>
          <w:rFonts w:ascii="Times New Roman" w:hAnsi="Times New Roman"/>
          <w:b/>
          <w:bCs/>
          <w:i/>
          <w:sz w:val="32"/>
          <w:szCs w:val="28"/>
        </w:rPr>
        <w:t>Exhibitor’s Manual</w:t>
      </w:r>
      <w:r>
        <w:rPr>
          <w:rFonts w:hint="eastAsia" w:ascii="Times New Roman" w:hAnsi="Times New Roman"/>
          <w:b/>
          <w:bCs/>
          <w:i/>
          <w:sz w:val="32"/>
          <w:szCs w:val="28"/>
        </w:rPr>
        <w:t xml:space="preserve"> for </w:t>
      </w:r>
      <w:r>
        <w:rPr>
          <w:rFonts w:ascii="Times New Roman" w:hAnsi="Times New Roman"/>
          <w:b/>
          <w:bCs/>
          <w:i/>
          <w:sz w:val="32"/>
          <w:szCs w:val="28"/>
        </w:rPr>
        <w:t xml:space="preserve">China International Import </w:t>
      </w:r>
      <w:r>
        <w:rPr>
          <w:rFonts w:hint="eastAsia" w:ascii="Times New Roman" w:hAnsi="Times New Roman"/>
          <w:b/>
          <w:bCs/>
          <w:i/>
          <w:sz w:val="32"/>
          <w:szCs w:val="28"/>
          <w:lang w:eastAsia="zh-CN"/>
        </w:rPr>
        <w:t>Expo</w:t>
      </w:r>
    </w:p>
    <w:p>
      <w:pPr>
        <w:jc w:val="center"/>
        <w:rPr>
          <w:rFonts w:ascii="Times New Roman" w:hAnsi="Times New Roman"/>
          <w:b/>
          <w:sz w:val="32"/>
          <w:szCs w:val="32"/>
        </w:rPr>
      </w:pPr>
      <w:r>
        <w:rPr>
          <w:rFonts w:hint="eastAsia" w:ascii="Times New Roman" w:hAnsi="Times New Roman"/>
          <w:b/>
          <w:sz w:val="32"/>
          <w:szCs w:val="32"/>
        </w:rPr>
        <w:t>Enterpri</w:t>
      </w:r>
      <w:r>
        <w:rPr>
          <w:rFonts w:ascii="Times New Roman" w:hAnsi="Times New Roman"/>
          <w:b/>
          <w:sz w:val="32"/>
          <w:szCs w:val="32"/>
        </w:rPr>
        <w:t>se &amp; Business Exhibition</w:t>
      </w:r>
    </w:p>
    <w:p>
      <w:pPr>
        <w:spacing w:line="540" w:lineRule="exact"/>
        <w:jc w:val="center"/>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Opening Remarks</w:t>
      </w:r>
    </w:p>
    <w:p>
      <w:pPr>
        <w:spacing w:line="54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Dear </w:t>
      </w:r>
      <w:r>
        <w:rPr>
          <w:rFonts w:ascii="Times New Roman" w:hAnsi="Times New Roman" w:eastAsia="仿宋_GB2312" w:cs="仿宋_GB2312"/>
          <w:sz w:val="32"/>
          <w:szCs w:val="32"/>
        </w:rPr>
        <w:t>E</w:t>
      </w:r>
      <w:r>
        <w:rPr>
          <w:rFonts w:hint="eastAsia" w:ascii="Times New Roman" w:hAnsi="Times New Roman" w:eastAsia="仿宋_GB2312" w:cs="仿宋_GB2312"/>
          <w:sz w:val="32"/>
          <w:szCs w:val="32"/>
        </w:rPr>
        <w:t>xhibitors</w:t>
      </w:r>
      <w:r>
        <w:rPr>
          <w:rFonts w:ascii="Times New Roman" w:hAnsi="Times New Roman" w:eastAsia="仿宋_GB2312" w:cs="仿宋_GB2312"/>
          <w:sz w:val="32"/>
          <w:szCs w:val="32"/>
        </w:rPr>
        <w:t>,</w:t>
      </w:r>
    </w:p>
    <w:p>
      <w:pPr>
        <w:spacing w:line="540" w:lineRule="exact"/>
        <w:ind w:firstLine="640" w:firstLineChars="200"/>
        <w:rPr>
          <w:rFonts w:ascii="Times New Roman" w:hAnsi="华文仿宋" w:eastAsia="华文仿宋"/>
          <w:color w:val="000000"/>
          <w:sz w:val="32"/>
          <w:szCs w:val="32"/>
        </w:rPr>
      </w:pPr>
      <w:r>
        <w:rPr>
          <w:rFonts w:ascii="Times New Roman" w:hAnsi="华文仿宋" w:eastAsia="华文仿宋"/>
          <w:color w:val="000000"/>
          <w:sz w:val="32"/>
          <w:szCs w:val="32"/>
        </w:rPr>
        <w:t xml:space="preserve">In May 2017, Chinese President Xi Jinping announced that China would host China International Import </w:t>
      </w:r>
      <w:r>
        <w:rPr>
          <w:rFonts w:hint="eastAsia" w:ascii="Times New Roman" w:hAnsi="华文仿宋" w:eastAsia="华文仿宋"/>
          <w:color w:val="000000"/>
          <w:sz w:val="32"/>
          <w:szCs w:val="32"/>
          <w:lang w:eastAsia="zh-CN"/>
        </w:rPr>
        <w:t>Expo</w:t>
      </w:r>
      <w:r>
        <w:rPr>
          <w:rFonts w:ascii="Times New Roman" w:hAnsi="华文仿宋" w:eastAsia="华文仿宋"/>
          <w:color w:val="000000"/>
          <w:sz w:val="32"/>
          <w:szCs w:val="32"/>
        </w:rPr>
        <w:t xml:space="preserve"> (CIIE) from 2018 onwards and that the first session would be held in Shanghai from November 5 to 10, 2018 at the Belt and Road Forum for International Cooperation. The CIIE will mark a significant move for the Chinese government to push forward a new round of high-level opening-up, and an important measure to actively open the Chinese market to the world. It will serve as an open cooperation platform for countries and regions across the world to showcase their development achievements and launch international trade, and also an international public product for promoting trade liberalization and economic globalization.</w:t>
      </w:r>
    </w:p>
    <w:p>
      <w:pPr>
        <w:spacing w:line="540" w:lineRule="exact"/>
        <w:ind w:firstLine="645"/>
        <w:rPr>
          <w:rFonts w:ascii="Times New Roman" w:hAnsi="华文仿宋" w:eastAsia="华文仿宋"/>
          <w:color w:val="000000"/>
          <w:sz w:val="32"/>
          <w:szCs w:val="32"/>
        </w:rPr>
      </w:pPr>
      <w:r>
        <w:rPr>
          <w:rFonts w:ascii="Times New Roman" w:hAnsi="华文仿宋" w:eastAsia="华文仿宋"/>
          <w:color w:val="000000"/>
          <w:sz w:val="32"/>
          <w:szCs w:val="32"/>
        </w:rPr>
        <w:t xml:space="preserve">The first CIIE will </w:t>
      </w:r>
      <w:r>
        <w:rPr>
          <w:rFonts w:hint="eastAsia" w:ascii="Times New Roman" w:hAnsi="华文仿宋" w:eastAsia="华文仿宋"/>
          <w:color w:val="000000"/>
          <w:sz w:val="32"/>
          <w:szCs w:val="32"/>
        </w:rPr>
        <w:t>set up</w:t>
      </w:r>
      <w:r>
        <w:rPr>
          <w:rFonts w:ascii="Times New Roman" w:hAnsi="华文仿宋" w:eastAsia="华文仿宋"/>
          <w:color w:val="000000"/>
          <w:sz w:val="32"/>
          <w:szCs w:val="32"/>
        </w:rPr>
        <w:t xml:space="preserve"> a business show for enterprises</w:t>
      </w:r>
      <w:r>
        <w:rPr>
          <w:rFonts w:hint="eastAsia" w:ascii="Times New Roman" w:hAnsi="华文仿宋" w:eastAsia="华文仿宋"/>
          <w:color w:val="000000"/>
          <w:sz w:val="32"/>
          <w:szCs w:val="32"/>
        </w:rPr>
        <w:t>, including</w:t>
      </w:r>
      <w:r>
        <w:rPr>
          <w:rFonts w:ascii="Times New Roman" w:hAnsi="华文仿宋" w:eastAsia="华文仿宋"/>
          <w:color w:val="000000"/>
          <w:sz w:val="32"/>
          <w:szCs w:val="32"/>
        </w:rPr>
        <w:t xml:space="preserve"> two divisions of goods trade and service trade. Goods trade division will comprise exhibition areas of intelligent &amp; high-end equipment, consumer electronics &amp; home appliances, apparel &amp; accessories and </w:t>
      </w:r>
      <w:r>
        <w:rPr>
          <w:rFonts w:hint="eastAsia" w:ascii="Times New Roman" w:hAnsi="华文仿宋" w:eastAsia="华文仿宋"/>
          <w:color w:val="000000"/>
          <w:sz w:val="32"/>
          <w:szCs w:val="32"/>
        </w:rPr>
        <w:t>daily</w:t>
      </w:r>
      <w:r>
        <w:rPr>
          <w:rFonts w:ascii="Times New Roman" w:hAnsi="华文仿宋" w:eastAsia="华文仿宋"/>
          <w:color w:val="000000"/>
          <w:sz w:val="32"/>
          <w:szCs w:val="32"/>
        </w:rPr>
        <w:t xml:space="preserve"> consumer goods, automobile, food &amp; agricultural products, medical equipment &amp; healthcare products, etc. Service trade division will comprise exhibition areas of emerging technology, service outsourcing, creative design, culture &amp; education, tourism service, </w:t>
      </w:r>
      <w:r>
        <w:rPr>
          <w:rFonts w:hint="eastAsia" w:ascii="Times New Roman" w:hAnsi="华文仿宋" w:eastAsia="华文仿宋"/>
          <w:color w:val="000000"/>
          <w:sz w:val="32"/>
          <w:szCs w:val="32"/>
        </w:rPr>
        <w:t>logistics service, comprehensive service,</w:t>
      </w:r>
      <w:r>
        <w:rPr>
          <w:rFonts w:ascii="Times New Roman" w:hAnsi="华文仿宋" w:eastAsia="华文仿宋"/>
          <w:color w:val="000000"/>
          <w:sz w:val="32"/>
          <w:szCs w:val="32"/>
        </w:rPr>
        <w:t xml:space="preserve"> etc. </w:t>
      </w:r>
      <w:r>
        <w:rPr>
          <w:rFonts w:hint="eastAsia" w:ascii="Times New Roman" w:hAnsi="华文仿宋" w:eastAsia="华文仿宋"/>
          <w:color w:val="000000"/>
          <w:sz w:val="32"/>
          <w:szCs w:val="32"/>
        </w:rPr>
        <w:t xml:space="preserve">During the </w:t>
      </w:r>
      <w:r>
        <w:rPr>
          <w:rFonts w:hint="eastAsia" w:ascii="Times New Roman" w:hAnsi="华文仿宋" w:eastAsia="华文仿宋"/>
          <w:color w:val="000000"/>
          <w:sz w:val="32"/>
          <w:szCs w:val="32"/>
          <w:lang w:eastAsia="zh-CN"/>
        </w:rPr>
        <w:t>Expo</w:t>
      </w:r>
      <w:r>
        <w:rPr>
          <w:rFonts w:hint="eastAsia" w:ascii="Times New Roman" w:hAnsi="华文仿宋" w:eastAsia="华文仿宋"/>
          <w:color w:val="000000"/>
          <w:sz w:val="32"/>
          <w:szCs w:val="32"/>
        </w:rPr>
        <w:t xml:space="preserve">, Hongqiao International Trade Forum as well as a series of substantial trade promotion activities will be held. Enterprises from more than 100 countries and regions will participate in the </w:t>
      </w:r>
      <w:r>
        <w:rPr>
          <w:rFonts w:hint="eastAsia" w:ascii="Times New Roman" w:hAnsi="华文仿宋" w:eastAsia="华文仿宋"/>
          <w:color w:val="000000"/>
          <w:sz w:val="32"/>
          <w:szCs w:val="32"/>
          <w:lang w:eastAsia="zh-CN"/>
        </w:rPr>
        <w:t>Expo</w:t>
      </w:r>
      <w:r>
        <w:rPr>
          <w:rFonts w:hint="eastAsia" w:ascii="Times New Roman" w:hAnsi="华文仿宋" w:eastAsia="华文仿宋"/>
          <w:color w:val="000000"/>
          <w:sz w:val="32"/>
          <w:szCs w:val="32"/>
        </w:rPr>
        <w:t>, and 150,000 professional buyers are expected to attend the exhibition.</w:t>
      </w:r>
    </w:p>
    <w:p>
      <w:pPr>
        <w:spacing w:line="540" w:lineRule="exact"/>
        <w:ind w:firstLine="645"/>
        <w:rPr>
          <w:rFonts w:ascii="Times New Roman" w:hAnsi="华文仿宋" w:eastAsia="华文仿宋"/>
          <w:color w:val="000000"/>
          <w:sz w:val="32"/>
          <w:szCs w:val="32"/>
        </w:rPr>
      </w:pPr>
      <w:r>
        <w:rPr>
          <w:rFonts w:ascii="Times New Roman" w:hAnsi="华文仿宋" w:eastAsia="华文仿宋"/>
          <w:color w:val="000000"/>
          <w:sz w:val="32"/>
          <w:szCs w:val="32"/>
        </w:rPr>
        <w:t>In the next five years, China is expected to import over 10 trillion USD goods and services, which means a historic</w:t>
      </w:r>
      <w:r>
        <w:rPr>
          <w:rFonts w:hint="eastAsia" w:ascii="Times New Roman" w:hAnsi="华文仿宋" w:eastAsia="华文仿宋"/>
          <w:color w:val="000000"/>
          <w:sz w:val="32"/>
          <w:szCs w:val="32"/>
        </w:rPr>
        <w:t xml:space="preserve"> </w:t>
      </w:r>
      <w:r>
        <w:rPr>
          <w:rFonts w:ascii="Times New Roman" w:hAnsi="华文仿宋" w:eastAsia="华文仿宋"/>
          <w:color w:val="000000"/>
          <w:sz w:val="32"/>
          <w:szCs w:val="32"/>
        </w:rPr>
        <w:t xml:space="preserve">opportunity for enterprises across the globe to expand their business in the market of China. </w:t>
      </w:r>
    </w:p>
    <w:p>
      <w:pPr>
        <w:spacing w:line="540" w:lineRule="exact"/>
        <w:ind w:firstLine="645"/>
        <w:rPr>
          <w:rFonts w:ascii="Times New Roman" w:hAnsi="Times New Roman" w:eastAsia="仿宋_GB2312"/>
          <w:sz w:val="32"/>
          <w:szCs w:val="32"/>
        </w:rPr>
      </w:pPr>
      <w:r>
        <w:rPr>
          <w:rFonts w:ascii="Times New Roman" w:hAnsi="华文仿宋" w:eastAsia="华文仿宋"/>
          <w:color w:val="000000"/>
          <w:sz w:val="32"/>
          <w:szCs w:val="32"/>
        </w:rPr>
        <w:t xml:space="preserve">On behalf of the CIIE organizing committee, </w:t>
      </w:r>
      <w:r>
        <w:rPr>
          <w:rFonts w:hint="eastAsia" w:ascii="Times New Roman" w:hAnsi="华文仿宋" w:eastAsia="华文仿宋"/>
          <w:color w:val="000000"/>
          <w:sz w:val="32"/>
          <w:szCs w:val="32"/>
        </w:rPr>
        <w:t>w</w:t>
      </w:r>
      <w:r>
        <w:rPr>
          <w:rFonts w:ascii="Times New Roman" w:hAnsi="华文仿宋" w:eastAsia="华文仿宋"/>
          <w:color w:val="000000"/>
          <w:sz w:val="32"/>
          <w:szCs w:val="32"/>
        </w:rPr>
        <w:t>e hereby sincerely</w:t>
      </w:r>
      <w:r>
        <w:rPr>
          <w:rFonts w:hint="eastAsia" w:ascii="Times New Roman" w:hAnsi="华文仿宋" w:eastAsia="华文仿宋"/>
          <w:color w:val="000000"/>
          <w:sz w:val="32"/>
          <w:szCs w:val="32"/>
        </w:rPr>
        <w:t xml:space="preserve"> thank you</w:t>
      </w:r>
      <w:r>
        <w:rPr>
          <w:rFonts w:ascii="Times New Roman" w:hAnsi="华文仿宋" w:eastAsia="华文仿宋"/>
          <w:color w:val="000000"/>
          <w:sz w:val="32"/>
          <w:szCs w:val="32"/>
        </w:rPr>
        <w:t xml:space="preserve"> </w:t>
      </w:r>
      <w:r>
        <w:rPr>
          <w:rFonts w:hint="eastAsia" w:ascii="Times New Roman" w:hAnsi="华文仿宋" w:eastAsia="华文仿宋"/>
          <w:color w:val="000000"/>
          <w:sz w:val="32"/>
          <w:szCs w:val="32"/>
        </w:rPr>
        <w:t>for your</w:t>
      </w:r>
      <w:r>
        <w:rPr>
          <w:rFonts w:ascii="Times New Roman" w:hAnsi="华文仿宋" w:eastAsia="华文仿宋"/>
          <w:color w:val="000000"/>
          <w:sz w:val="32"/>
          <w:szCs w:val="32"/>
        </w:rPr>
        <w:t xml:space="preserve"> participation in the CIIE to showcase your most competitive products and services, promote global trade growth, and </w:t>
      </w:r>
      <w:r>
        <w:rPr>
          <w:rFonts w:hint="eastAsia" w:ascii="Times New Roman" w:hAnsi="华文仿宋" w:eastAsia="华文仿宋"/>
          <w:color w:val="000000"/>
          <w:sz w:val="32"/>
          <w:szCs w:val="32"/>
        </w:rPr>
        <w:t>achieve greater</w:t>
      </w:r>
      <w:r>
        <w:rPr>
          <w:rFonts w:ascii="Times New Roman" w:hAnsi="华文仿宋" w:eastAsia="华文仿宋"/>
          <w:color w:val="000000"/>
          <w:sz w:val="32"/>
          <w:szCs w:val="32"/>
        </w:rPr>
        <w:t xml:space="preserve"> </w:t>
      </w:r>
      <w:r>
        <w:rPr>
          <w:rFonts w:hint="eastAsia" w:ascii="Times New Roman" w:hAnsi="华文仿宋" w:eastAsia="华文仿宋"/>
          <w:color w:val="000000"/>
          <w:sz w:val="32"/>
          <w:szCs w:val="32"/>
        </w:rPr>
        <w:t>mutual benefit and</w:t>
      </w:r>
      <w:r>
        <w:rPr>
          <w:rFonts w:ascii="Times New Roman" w:hAnsi="华文仿宋" w:eastAsia="华文仿宋"/>
          <w:color w:val="000000"/>
          <w:sz w:val="32"/>
          <w:szCs w:val="32"/>
        </w:rPr>
        <w:t xml:space="preserve"> win-win cooperation.</w:t>
      </w:r>
      <w:r>
        <w:rPr>
          <w:rFonts w:hint="eastAsia" w:ascii="Times New Roman" w:hAnsi="华文仿宋" w:eastAsia="华文仿宋"/>
          <w:color w:val="000000"/>
          <w:sz w:val="32"/>
          <w:szCs w:val="32"/>
        </w:rPr>
        <w:t xml:space="preserve"> </w:t>
      </w:r>
      <w:r>
        <w:rPr>
          <w:rFonts w:ascii="Times New Roman" w:hAnsi="华文仿宋" w:eastAsia="华文仿宋"/>
          <w:color w:val="000000"/>
          <w:sz w:val="32"/>
          <w:szCs w:val="32"/>
        </w:rPr>
        <w:t>W</w:t>
      </w:r>
      <w:r>
        <w:rPr>
          <w:rFonts w:hint="eastAsia" w:ascii="Times New Roman" w:hAnsi="华文仿宋" w:eastAsia="华文仿宋"/>
          <w:color w:val="000000"/>
          <w:sz w:val="32"/>
          <w:szCs w:val="32"/>
        </w:rPr>
        <w:t xml:space="preserve">e </w:t>
      </w:r>
      <w:r>
        <w:rPr>
          <w:rFonts w:ascii="Times New Roman" w:hAnsi="华文仿宋" w:eastAsia="华文仿宋"/>
          <w:color w:val="000000"/>
          <w:sz w:val="32"/>
          <w:szCs w:val="32"/>
        </w:rPr>
        <w:t>look forward to your coming to Shanghai</w:t>
      </w:r>
      <w:r>
        <w:rPr>
          <w:rFonts w:hint="eastAsia" w:ascii="Times New Roman" w:hAnsi="华文仿宋" w:eastAsia="华文仿宋"/>
          <w:color w:val="000000"/>
          <w:sz w:val="32"/>
          <w:szCs w:val="32"/>
        </w:rPr>
        <w:t>, China</w:t>
      </w:r>
      <w:r>
        <w:rPr>
          <w:rFonts w:ascii="Times New Roman" w:hAnsi="华文仿宋" w:eastAsia="华文仿宋"/>
          <w:color w:val="000000"/>
          <w:sz w:val="32"/>
          <w:szCs w:val="32"/>
        </w:rPr>
        <w:t xml:space="preserve">! </w:t>
      </w:r>
    </w:p>
    <w:p/>
    <w:p/>
    <w:p>
      <w:pPr>
        <w:jc w:val="right"/>
        <w:rPr>
          <w:rFonts w:ascii="Times New Roman" w:hAnsi="华文仿宋" w:eastAsia="华文仿宋"/>
          <w:b/>
          <w:color w:val="000000"/>
          <w:sz w:val="32"/>
          <w:szCs w:val="32"/>
        </w:rPr>
      </w:pPr>
      <w:r>
        <w:rPr>
          <w:rFonts w:ascii="Times New Roman" w:hAnsi="华文仿宋" w:eastAsia="华文仿宋"/>
          <w:b/>
          <w:color w:val="000000"/>
          <w:sz w:val="32"/>
          <w:szCs w:val="32"/>
        </w:rPr>
        <w:t xml:space="preserve">China International Import </w:t>
      </w:r>
      <w:r>
        <w:rPr>
          <w:rFonts w:hint="eastAsia" w:ascii="Times New Roman" w:hAnsi="华文仿宋" w:eastAsia="华文仿宋"/>
          <w:b/>
          <w:color w:val="000000"/>
          <w:sz w:val="32"/>
          <w:szCs w:val="32"/>
          <w:lang w:eastAsia="zh-CN"/>
        </w:rPr>
        <w:t>Expo</w:t>
      </w:r>
      <w:r>
        <w:rPr>
          <w:rFonts w:ascii="Times New Roman" w:hAnsi="华文仿宋" w:eastAsia="华文仿宋"/>
          <w:b/>
          <w:color w:val="000000"/>
          <w:sz w:val="32"/>
          <w:szCs w:val="32"/>
        </w:rPr>
        <w:t xml:space="preserve"> (CIIE) </w:t>
      </w:r>
    </w:p>
    <w:p>
      <w:pPr>
        <w:widowControl/>
        <w:spacing w:line="500" w:lineRule="exact"/>
        <w:jc w:val="center"/>
        <w:rPr>
          <w:rFonts w:ascii="Times New Roman" w:hAnsi="Times New Roman"/>
          <w:b/>
          <w:bCs/>
          <w:i/>
          <w:sz w:val="32"/>
          <w:szCs w:val="28"/>
        </w:rPr>
      </w:pPr>
    </w:p>
    <w:p>
      <w:pPr>
        <w:widowControl/>
        <w:spacing w:line="500" w:lineRule="exact"/>
        <w:jc w:val="center"/>
        <w:rPr>
          <w:rFonts w:ascii="Times New Roman" w:hAnsi="Times New Roman"/>
          <w:b/>
          <w:bCs/>
          <w:i/>
          <w:sz w:val="32"/>
          <w:szCs w:val="28"/>
        </w:rPr>
      </w:pPr>
    </w:p>
    <w:p>
      <w:pPr>
        <w:widowControl/>
        <w:spacing w:line="500" w:lineRule="exact"/>
        <w:jc w:val="center"/>
        <w:rPr>
          <w:rFonts w:ascii="Times New Roman" w:hAnsi="Times New Roman"/>
          <w:b/>
          <w:bCs/>
          <w:i/>
          <w:sz w:val="32"/>
          <w:szCs w:val="28"/>
        </w:rPr>
      </w:pPr>
    </w:p>
    <w:p>
      <w:pPr>
        <w:widowControl/>
        <w:spacing w:line="500" w:lineRule="exact"/>
        <w:jc w:val="center"/>
        <w:rPr>
          <w:rFonts w:ascii="Times New Roman" w:hAnsi="Times New Roman"/>
          <w:b/>
          <w:bCs/>
          <w:i/>
          <w:sz w:val="32"/>
          <w:szCs w:val="28"/>
        </w:rPr>
      </w:pPr>
    </w:p>
    <w:p>
      <w:pPr>
        <w:widowControl/>
        <w:spacing w:line="500" w:lineRule="exact"/>
        <w:jc w:val="center"/>
        <w:rPr>
          <w:rFonts w:ascii="Times New Roman" w:hAnsi="Times New Roman"/>
          <w:b/>
          <w:bCs/>
          <w:i/>
          <w:sz w:val="32"/>
          <w:szCs w:val="28"/>
        </w:rPr>
      </w:pPr>
    </w:p>
    <w:p>
      <w:pPr>
        <w:widowControl/>
        <w:spacing w:line="500" w:lineRule="exact"/>
        <w:jc w:val="center"/>
        <w:rPr>
          <w:rFonts w:ascii="Times New Roman" w:hAnsi="Times New Roman"/>
          <w:b/>
          <w:bCs/>
          <w:i/>
          <w:sz w:val="32"/>
          <w:szCs w:val="28"/>
        </w:rPr>
      </w:pPr>
    </w:p>
    <w:p>
      <w:pPr>
        <w:widowControl/>
        <w:spacing w:line="500" w:lineRule="exact"/>
        <w:jc w:val="center"/>
        <w:rPr>
          <w:rFonts w:ascii="Times New Roman" w:hAnsi="Times New Roman"/>
          <w:b/>
          <w:bCs/>
          <w:i/>
          <w:sz w:val="32"/>
          <w:szCs w:val="28"/>
        </w:rPr>
      </w:pPr>
    </w:p>
    <w:p>
      <w:pPr>
        <w:jc w:val="center"/>
        <w:rPr>
          <w:rFonts w:ascii="Times New Roman" w:hAnsi="Times New Roman"/>
          <w:b/>
          <w:bCs/>
          <w:sz w:val="32"/>
          <w:szCs w:val="32"/>
        </w:rPr>
      </w:pPr>
      <w:r>
        <w:rPr>
          <w:rFonts w:hint="eastAsia" w:ascii="Times New Roman" w:hAnsi="Times New Roman"/>
          <w:b/>
          <w:bCs/>
          <w:sz w:val="32"/>
          <w:szCs w:val="32"/>
        </w:rPr>
        <w:t>Notes</w:t>
      </w:r>
    </w:p>
    <w:p>
      <w:pPr>
        <w:rPr>
          <w:rFonts w:ascii="Times New Roman" w:hAnsi="Times New Roman"/>
          <w:sz w:val="32"/>
          <w:szCs w:val="32"/>
        </w:rPr>
      </w:pPr>
      <w:r>
        <w:rPr>
          <w:rFonts w:hint="eastAsia" w:ascii="Times New Roman" w:hAnsi="Times New Roman"/>
          <w:sz w:val="32"/>
          <w:szCs w:val="32"/>
        </w:rPr>
        <w:t xml:space="preserve">Dear </w:t>
      </w:r>
      <w:r>
        <w:rPr>
          <w:rFonts w:ascii="Times New Roman" w:hAnsi="Times New Roman"/>
          <w:sz w:val="32"/>
          <w:szCs w:val="32"/>
        </w:rPr>
        <w:t>E</w:t>
      </w:r>
      <w:r>
        <w:rPr>
          <w:rFonts w:hint="eastAsia" w:ascii="Times New Roman" w:hAnsi="Times New Roman"/>
          <w:sz w:val="32"/>
          <w:szCs w:val="32"/>
        </w:rPr>
        <w:t>xhibitors</w:t>
      </w:r>
      <w:r>
        <w:rPr>
          <w:rFonts w:ascii="Times New Roman" w:hAnsi="Times New Roman"/>
          <w:sz w:val="32"/>
          <w:szCs w:val="32"/>
        </w:rPr>
        <w:t>,</w:t>
      </w:r>
    </w:p>
    <w:p>
      <w:pPr>
        <w:ind w:firstLine="640" w:firstLineChars="200"/>
        <w:rPr>
          <w:rFonts w:ascii="Times New Roman" w:hAnsi="Times New Roman"/>
          <w:sz w:val="32"/>
          <w:szCs w:val="32"/>
        </w:rPr>
      </w:pPr>
      <w:r>
        <w:rPr>
          <w:rFonts w:hint="eastAsia" w:ascii="Times New Roman" w:hAnsi="Times New Roman"/>
          <w:sz w:val="32"/>
          <w:szCs w:val="32"/>
        </w:rPr>
        <w:t xml:space="preserve">In order to </w:t>
      </w:r>
      <w:r>
        <w:rPr>
          <w:rFonts w:ascii="Times New Roman" w:hAnsi="Times New Roman"/>
          <w:sz w:val="32"/>
          <w:szCs w:val="32"/>
        </w:rPr>
        <w:t>help you understand about</w:t>
      </w:r>
      <w:r>
        <w:rPr>
          <w:rFonts w:hint="eastAsia" w:ascii="Times New Roman" w:hAnsi="Times New Roman"/>
          <w:sz w:val="32"/>
          <w:szCs w:val="32"/>
        </w:rPr>
        <w:t xml:space="preserve"> the venue facilities and various requirements of the </w:t>
      </w:r>
      <w:r>
        <w:rPr>
          <w:rFonts w:hint="eastAsia" w:ascii="Times New Roman" w:hAnsi="Times New Roman"/>
          <w:sz w:val="32"/>
          <w:szCs w:val="32"/>
          <w:lang w:eastAsia="zh-CN"/>
        </w:rPr>
        <w:t>Expo</w:t>
      </w:r>
      <w:r>
        <w:rPr>
          <w:rFonts w:ascii="Times New Roman" w:hAnsi="Times New Roman"/>
          <w:sz w:val="32"/>
          <w:szCs w:val="32"/>
        </w:rPr>
        <w:t>,</w:t>
      </w:r>
      <w:r>
        <w:rPr>
          <w:rFonts w:hint="eastAsia" w:ascii="Times New Roman" w:hAnsi="Times New Roman"/>
          <w:sz w:val="32"/>
          <w:szCs w:val="32"/>
        </w:rPr>
        <w:t xml:space="preserve"> and </w:t>
      </w:r>
      <w:r>
        <w:rPr>
          <w:rFonts w:ascii="Times New Roman" w:hAnsi="Times New Roman"/>
          <w:sz w:val="32"/>
          <w:szCs w:val="32"/>
        </w:rPr>
        <w:t xml:space="preserve">to help you prepare well, </w:t>
      </w:r>
      <w:r>
        <w:rPr>
          <w:rFonts w:hint="eastAsia" w:ascii="Times New Roman" w:hAnsi="Times New Roman"/>
          <w:sz w:val="32"/>
          <w:szCs w:val="32"/>
        </w:rPr>
        <w:t xml:space="preserve">we </w:t>
      </w:r>
      <w:r>
        <w:rPr>
          <w:rFonts w:ascii="Times New Roman" w:hAnsi="Times New Roman"/>
          <w:sz w:val="32"/>
          <w:szCs w:val="32"/>
        </w:rPr>
        <w:t xml:space="preserve">are providing </w:t>
      </w:r>
      <w:r>
        <w:rPr>
          <w:rFonts w:hint="eastAsia" w:ascii="Times New Roman" w:hAnsi="Times New Roman"/>
          <w:sz w:val="32"/>
          <w:szCs w:val="32"/>
        </w:rPr>
        <w:t xml:space="preserve">this </w:t>
      </w:r>
      <w:r>
        <w:rPr>
          <w:rFonts w:ascii="Times New Roman" w:hAnsi="Times New Roman"/>
          <w:i/>
          <w:sz w:val="32"/>
          <w:szCs w:val="32"/>
        </w:rPr>
        <w:t>Exhibitor</w:t>
      </w:r>
      <w:r>
        <w:rPr>
          <w:rFonts w:hint="default" w:ascii="Times New Roman" w:hAnsi="Times New Roman"/>
          <w:i/>
          <w:sz w:val="32"/>
          <w:szCs w:val="32"/>
          <w:lang w:val="en-US" w:eastAsia="zh-CN"/>
        </w:rPr>
        <w:t>’</w:t>
      </w:r>
      <w:r>
        <w:rPr>
          <w:rFonts w:hint="eastAsia" w:ascii="Times New Roman" w:hAnsi="Times New Roman"/>
          <w:i/>
          <w:sz w:val="32"/>
          <w:szCs w:val="32"/>
          <w:lang w:val="en-US" w:eastAsia="zh-CN"/>
        </w:rPr>
        <w:t>s</w:t>
      </w:r>
      <w:r>
        <w:rPr>
          <w:rFonts w:ascii="Times New Roman" w:hAnsi="Times New Roman"/>
          <w:i/>
          <w:sz w:val="32"/>
          <w:szCs w:val="32"/>
        </w:rPr>
        <w:t xml:space="preserve"> Manual</w:t>
      </w:r>
      <w:r>
        <w:rPr>
          <w:rFonts w:hint="eastAsia" w:ascii="Times New Roman" w:hAnsi="Times New Roman"/>
          <w:sz w:val="32"/>
          <w:szCs w:val="32"/>
        </w:rPr>
        <w:t xml:space="preserve"> </w:t>
      </w:r>
      <w:r>
        <w:rPr>
          <w:rFonts w:ascii="Times New Roman" w:hAnsi="Times New Roman"/>
          <w:sz w:val="32"/>
          <w:szCs w:val="32"/>
        </w:rPr>
        <w:t xml:space="preserve">so that </w:t>
      </w:r>
      <w:r>
        <w:rPr>
          <w:rFonts w:hint="eastAsia" w:ascii="Times New Roman" w:hAnsi="Times New Roman"/>
          <w:sz w:val="32"/>
          <w:szCs w:val="32"/>
        </w:rPr>
        <w:t>you</w:t>
      </w:r>
      <w:r>
        <w:rPr>
          <w:rFonts w:ascii="Times New Roman" w:hAnsi="Times New Roman"/>
          <w:sz w:val="32"/>
          <w:szCs w:val="32"/>
        </w:rPr>
        <w:t xml:space="preserve"> will pass through</w:t>
      </w:r>
      <w:r>
        <w:rPr>
          <w:rFonts w:hint="eastAsia" w:ascii="Times New Roman" w:hAnsi="Times New Roman"/>
          <w:sz w:val="32"/>
          <w:szCs w:val="32"/>
        </w:rPr>
        <w:t xml:space="preserve"> </w:t>
      </w:r>
      <w:r>
        <w:rPr>
          <w:rFonts w:ascii="Times New Roman" w:hAnsi="Times New Roman"/>
          <w:sz w:val="32"/>
          <w:szCs w:val="32"/>
        </w:rPr>
        <w:t>the participation formalities more quickly</w:t>
      </w:r>
      <w:r>
        <w:rPr>
          <w:rFonts w:hint="eastAsia" w:ascii="Times New Roman" w:hAnsi="Times New Roman"/>
          <w:sz w:val="32"/>
          <w:szCs w:val="32"/>
        </w:rPr>
        <w:t xml:space="preserve"> and </w:t>
      </w:r>
      <w:r>
        <w:rPr>
          <w:rFonts w:ascii="Times New Roman" w:hAnsi="Times New Roman"/>
          <w:sz w:val="32"/>
          <w:szCs w:val="32"/>
        </w:rPr>
        <w:t>efficiently</w:t>
      </w:r>
      <w:r>
        <w:rPr>
          <w:rFonts w:hint="eastAsia" w:ascii="Times New Roman" w:hAnsi="Times New Roman"/>
          <w:sz w:val="32"/>
          <w:szCs w:val="32"/>
        </w:rPr>
        <w:t>.</w:t>
      </w:r>
    </w:p>
    <w:p>
      <w:pPr>
        <w:numPr>
          <w:ilvl w:val="0"/>
          <w:numId w:val="1"/>
        </w:numPr>
        <w:rPr>
          <w:rFonts w:ascii="Times New Roman" w:hAnsi="Times New Roman"/>
          <w:b/>
          <w:bCs/>
          <w:sz w:val="32"/>
          <w:szCs w:val="32"/>
        </w:rPr>
      </w:pPr>
      <w:r>
        <w:rPr>
          <w:rFonts w:ascii="Times New Roman" w:hAnsi="Times New Roman"/>
          <w:b/>
          <w:bCs/>
          <w:sz w:val="32"/>
          <w:szCs w:val="32"/>
        </w:rPr>
        <w:t>Forms to Fill In</w:t>
      </w:r>
    </w:p>
    <w:p>
      <w:pPr>
        <w:ind w:firstLine="640" w:firstLineChars="200"/>
        <w:rPr>
          <w:rFonts w:ascii="Times New Roman" w:hAnsi="Times New Roman"/>
          <w:sz w:val="32"/>
          <w:szCs w:val="32"/>
        </w:rPr>
      </w:pPr>
      <w:r>
        <w:rPr>
          <w:rFonts w:hint="eastAsia" w:ascii="Times New Roman" w:hAnsi="Times New Roman"/>
          <w:sz w:val="32"/>
          <w:szCs w:val="32"/>
        </w:rPr>
        <w:t xml:space="preserve">Forms </w:t>
      </w:r>
      <w:r>
        <w:rPr>
          <w:rFonts w:ascii="Times New Roman" w:hAnsi="Times New Roman"/>
          <w:sz w:val="32"/>
          <w:szCs w:val="32"/>
        </w:rPr>
        <w:t>to</w:t>
      </w:r>
      <w:r>
        <w:rPr>
          <w:rFonts w:hint="eastAsia" w:ascii="Times New Roman" w:hAnsi="Times New Roman"/>
          <w:sz w:val="32"/>
          <w:szCs w:val="32"/>
        </w:rPr>
        <w:t xml:space="preserve"> be filled </w:t>
      </w:r>
      <w:r>
        <w:rPr>
          <w:rFonts w:ascii="Times New Roman" w:hAnsi="Times New Roman"/>
          <w:sz w:val="32"/>
          <w:szCs w:val="32"/>
        </w:rPr>
        <w:t>in are</w:t>
      </w:r>
      <w:r>
        <w:rPr>
          <w:rFonts w:hint="eastAsia" w:ascii="Times New Roman" w:hAnsi="Times New Roman"/>
          <w:sz w:val="32"/>
          <w:szCs w:val="32"/>
        </w:rPr>
        <w:t xml:space="preserve"> </w:t>
      </w:r>
      <w:r>
        <w:rPr>
          <w:rFonts w:ascii="Times New Roman" w:hAnsi="Times New Roman"/>
          <w:sz w:val="32"/>
          <w:szCs w:val="32"/>
        </w:rPr>
        <w:t>listed</w:t>
      </w:r>
      <w:r>
        <w:rPr>
          <w:rFonts w:hint="eastAsia" w:ascii="Times New Roman" w:hAnsi="Times New Roman"/>
          <w:sz w:val="32"/>
          <w:szCs w:val="32"/>
        </w:rPr>
        <w:t xml:space="preserve"> in Part </w:t>
      </w:r>
      <w:r>
        <w:rPr>
          <w:rFonts w:ascii="Times New Roman" w:hAnsi="Times New Roman"/>
          <w:sz w:val="32"/>
          <w:szCs w:val="32"/>
        </w:rPr>
        <w:t>Ⅶ</w:t>
      </w:r>
      <w:r>
        <w:rPr>
          <w:rFonts w:hint="eastAsia" w:ascii="Times New Roman" w:hAnsi="Times New Roman"/>
          <w:sz w:val="32"/>
          <w:szCs w:val="32"/>
        </w:rPr>
        <w:t xml:space="preserve"> </w:t>
      </w:r>
      <w:r>
        <w:rPr>
          <w:rFonts w:ascii="Times New Roman" w:hAnsi="Times New Roman"/>
          <w:sz w:val="32"/>
          <w:szCs w:val="32"/>
        </w:rPr>
        <w:t>“</w:t>
      </w:r>
      <w:r>
        <w:rPr>
          <w:rFonts w:hint="eastAsia" w:ascii="Times New Roman" w:hAnsi="Times New Roman"/>
          <w:sz w:val="32"/>
          <w:szCs w:val="32"/>
        </w:rPr>
        <w:t>Forms</w:t>
      </w:r>
      <w:r>
        <w:rPr>
          <w:rFonts w:ascii="Times New Roman" w:hAnsi="Times New Roman"/>
          <w:sz w:val="32"/>
          <w:szCs w:val="32"/>
        </w:rPr>
        <w:t>”</w:t>
      </w:r>
      <w:r>
        <w:rPr>
          <w:rFonts w:hint="eastAsia" w:ascii="Times New Roman" w:hAnsi="Times New Roman"/>
          <w:sz w:val="32"/>
          <w:szCs w:val="32"/>
        </w:rPr>
        <w:t xml:space="preserve"> of the </w:t>
      </w:r>
      <w:r>
        <w:rPr>
          <w:rFonts w:ascii="Times New Roman" w:hAnsi="Times New Roman"/>
          <w:i/>
          <w:sz w:val="32"/>
          <w:szCs w:val="32"/>
        </w:rPr>
        <w:t>Exhibitor</w:t>
      </w:r>
      <w:r>
        <w:rPr>
          <w:rFonts w:hint="default" w:ascii="Times New Roman" w:hAnsi="Times New Roman"/>
          <w:i/>
          <w:sz w:val="32"/>
          <w:szCs w:val="32"/>
          <w:lang w:val="en-US" w:eastAsia="zh-CN"/>
        </w:rPr>
        <w:t>’</w:t>
      </w:r>
      <w:r>
        <w:rPr>
          <w:rFonts w:hint="eastAsia" w:ascii="Times New Roman" w:hAnsi="Times New Roman"/>
          <w:i/>
          <w:sz w:val="32"/>
          <w:szCs w:val="32"/>
          <w:lang w:val="en-US" w:eastAsia="zh-CN"/>
        </w:rPr>
        <w:t>s</w:t>
      </w:r>
      <w:r>
        <w:rPr>
          <w:rFonts w:ascii="Times New Roman" w:hAnsi="Times New Roman"/>
          <w:i/>
          <w:sz w:val="32"/>
          <w:szCs w:val="32"/>
        </w:rPr>
        <w:t xml:space="preserve"> Manual</w:t>
      </w:r>
      <w:r>
        <w:rPr>
          <w:rFonts w:hint="eastAsia" w:ascii="Times New Roman" w:hAnsi="Times New Roman"/>
          <w:sz w:val="32"/>
          <w:szCs w:val="32"/>
        </w:rPr>
        <w:t xml:space="preserve">. Please read them carefully and submit </w:t>
      </w:r>
      <w:r>
        <w:rPr>
          <w:rFonts w:ascii="Times New Roman" w:hAnsi="Times New Roman"/>
          <w:sz w:val="32"/>
          <w:szCs w:val="32"/>
        </w:rPr>
        <w:t>the filled-out forms</w:t>
      </w:r>
      <w:r>
        <w:rPr>
          <w:rFonts w:hint="eastAsia" w:ascii="Times New Roman" w:hAnsi="Times New Roman"/>
          <w:sz w:val="32"/>
          <w:szCs w:val="32"/>
        </w:rPr>
        <w:t xml:space="preserve"> by the deadline</w:t>
      </w:r>
      <w:r>
        <w:rPr>
          <w:rFonts w:ascii="Times New Roman" w:hAnsi="Times New Roman"/>
          <w:sz w:val="32"/>
          <w:szCs w:val="32"/>
        </w:rPr>
        <w:t>s</w:t>
      </w:r>
      <w:r>
        <w:rPr>
          <w:rFonts w:hint="eastAsia" w:ascii="Times New Roman" w:hAnsi="Times New Roman"/>
          <w:sz w:val="32"/>
          <w:szCs w:val="32"/>
        </w:rPr>
        <w:t xml:space="preserve"> indicated </w:t>
      </w:r>
      <w:r>
        <w:rPr>
          <w:rFonts w:ascii="Times New Roman" w:hAnsi="Times New Roman"/>
          <w:sz w:val="32"/>
          <w:szCs w:val="32"/>
        </w:rPr>
        <w:t xml:space="preserve">separately in the Tables of Content and </w:t>
      </w:r>
      <w:r>
        <w:rPr>
          <w:rFonts w:hint="eastAsia" w:ascii="Times New Roman" w:hAnsi="Times New Roman"/>
          <w:sz w:val="32"/>
          <w:szCs w:val="32"/>
        </w:rPr>
        <w:t xml:space="preserve">in the forms. </w:t>
      </w:r>
      <w:r>
        <w:rPr>
          <w:rFonts w:ascii="Times New Roman" w:hAnsi="Times New Roman"/>
          <w:sz w:val="32"/>
          <w:szCs w:val="32"/>
        </w:rPr>
        <w:t>It is suggested</w:t>
      </w:r>
      <w:r>
        <w:rPr>
          <w:rFonts w:hint="eastAsia" w:ascii="Times New Roman" w:hAnsi="Times New Roman"/>
          <w:sz w:val="32"/>
          <w:szCs w:val="32"/>
        </w:rPr>
        <w:t xml:space="preserve"> to </w:t>
      </w:r>
      <w:r>
        <w:rPr>
          <w:rFonts w:ascii="Times New Roman" w:hAnsi="Times New Roman"/>
          <w:sz w:val="32"/>
          <w:szCs w:val="32"/>
        </w:rPr>
        <w:t xml:space="preserve">make a </w:t>
      </w:r>
      <w:r>
        <w:rPr>
          <w:rFonts w:hint="eastAsia" w:ascii="Times New Roman" w:hAnsi="Times New Roman"/>
          <w:sz w:val="32"/>
          <w:szCs w:val="32"/>
        </w:rPr>
        <w:t xml:space="preserve">copy </w:t>
      </w:r>
      <w:r>
        <w:rPr>
          <w:rFonts w:ascii="Times New Roman" w:hAnsi="Times New Roman"/>
          <w:sz w:val="32"/>
          <w:szCs w:val="32"/>
        </w:rPr>
        <w:t>of the forms as backups before filling them out and sending them back.</w:t>
      </w:r>
    </w:p>
    <w:p>
      <w:pPr>
        <w:numPr>
          <w:ilvl w:val="0"/>
          <w:numId w:val="1"/>
        </w:numPr>
        <w:rPr>
          <w:rFonts w:ascii="Times New Roman" w:hAnsi="Times New Roman"/>
          <w:b/>
          <w:bCs/>
          <w:sz w:val="32"/>
          <w:szCs w:val="32"/>
        </w:rPr>
      </w:pPr>
      <w:r>
        <w:rPr>
          <w:rFonts w:hint="eastAsia" w:ascii="Times New Roman" w:hAnsi="Times New Roman"/>
          <w:b/>
          <w:bCs/>
          <w:sz w:val="32"/>
          <w:szCs w:val="32"/>
        </w:rPr>
        <w:t>Safety Notes</w:t>
      </w:r>
    </w:p>
    <w:p>
      <w:pPr>
        <w:ind w:firstLine="640" w:firstLineChars="200"/>
        <w:rPr>
          <w:rFonts w:ascii="Times New Roman" w:hAnsi="Times New Roman"/>
          <w:sz w:val="32"/>
          <w:szCs w:val="32"/>
        </w:rPr>
      </w:pPr>
      <w:r>
        <w:rPr>
          <w:rFonts w:hint="eastAsia" w:ascii="Times New Roman" w:hAnsi="Times New Roman"/>
          <w:sz w:val="32"/>
          <w:szCs w:val="32"/>
        </w:rPr>
        <w:t xml:space="preserve">Please read carefully the rules </w:t>
      </w:r>
      <w:r>
        <w:rPr>
          <w:rFonts w:ascii="Times New Roman" w:hAnsi="Times New Roman"/>
          <w:sz w:val="32"/>
          <w:szCs w:val="32"/>
        </w:rPr>
        <w:t xml:space="preserve">and regulations in </w:t>
      </w:r>
      <w:r>
        <w:rPr>
          <w:rFonts w:hint="eastAsia" w:ascii="Times New Roman" w:hAnsi="Times New Roman"/>
          <w:sz w:val="32"/>
          <w:szCs w:val="32"/>
        </w:rPr>
        <w:t xml:space="preserve">this </w:t>
      </w:r>
      <w:r>
        <w:rPr>
          <w:rFonts w:ascii="Times New Roman" w:hAnsi="Times New Roman"/>
          <w:i/>
          <w:sz w:val="32"/>
          <w:szCs w:val="32"/>
        </w:rPr>
        <w:t>Exhibitor</w:t>
      </w:r>
      <w:r>
        <w:rPr>
          <w:rFonts w:hint="default" w:ascii="Times New Roman" w:hAnsi="Times New Roman"/>
          <w:i/>
          <w:sz w:val="32"/>
          <w:szCs w:val="32"/>
          <w:lang w:val="en-US" w:eastAsia="zh-CN"/>
        </w:rPr>
        <w:t>’</w:t>
      </w:r>
      <w:r>
        <w:rPr>
          <w:rFonts w:hint="eastAsia" w:ascii="Times New Roman" w:hAnsi="Times New Roman"/>
          <w:i/>
          <w:sz w:val="32"/>
          <w:szCs w:val="32"/>
          <w:lang w:val="en-US" w:eastAsia="zh-CN"/>
        </w:rPr>
        <w:t>s</w:t>
      </w:r>
      <w:r>
        <w:rPr>
          <w:rFonts w:ascii="Times New Roman" w:hAnsi="Times New Roman"/>
          <w:i/>
          <w:sz w:val="32"/>
          <w:szCs w:val="32"/>
        </w:rPr>
        <w:t xml:space="preserve"> Manual</w:t>
      </w:r>
      <w:r>
        <w:rPr>
          <w:rFonts w:hint="eastAsia" w:ascii="Times New Roman" w:hAnsi="Times New Roman"/>
          <w:sz w:val="32"/>
          <w:szCs w:val="32"/>
        </w:rPr>
        <w:t xml:space="preserve"> on safe </w:t>
      </w:r>
      <w:r>
        <w:rPr>
          <w:rFonts w:ascii="Times New Roman" w:hAnsi="Times New Roman"/>
          <w:sz w:val="32"/>
          <w:szCs w:val="32"/>
        </w:rPr>
        <w:t>working conditions</w:t>
      </w:r>
      <w:r>
        <w:rPr>
          <w:rFonts w:hint="eastAsia" w:ascii="Times New Roman" w:hAnsi="Times New Roman"/>
          <w:sz w:val="32"/>
          <w:szCs w:val="32"/>
        </w:rPr>
        <w:t xml:space="preserve">, fire safety and </w:t>
      </w:r>
      <w:r>
        <w:rPr>
          <w:rFonts w:ascii="Times New Roman" w:hAnsi="Times New Roman"/>
          <w:sz w:val="32"/>
          <w:szCs w:val="32"/>
        </w:rPr>
        <w:t xml:space="preserve">civilized </w:t>
      </w:r>
      <w:r>
        <w:rPr>
          <w:rFonts w:hint="eastAsia" w:ascii="Times New Roman" w:hAnsi="Times New Roman"/>
          <w:sz w:val="32"/>
          <w:szCs w:val="32"/>
        </w:rPr>
        <w:t xml:space="preserve">participation </w:t>
      </w:r>
      <w:r>
        <w:rPr>
          <w:rFonts w:ascii="Times New Roman" w:hAnsi="Times New Roman"/>
          <w:sz w:val="32"/>
          <w:szCs w:val="32"/>
        </w:rPr>
        <w:t xml:space="preserve">in the </w:t>
      </w:r>
      <w:r>
        <w:rPr>
          <w:rFonts w:hint="eastAsia" w:ascii="Times New Roman" w:hAnsi="Times New Roman"/>
          <w:sz w:val="32"/>
          <w:szCs w:val="32"/>
          <w:lang w:eastAsia="zh-CN"/>
        </w:rPr>
        <w:t>Expo</w:t>
      </w:r>
      <w:r>
        <w:rPr>
          <w:rFonts w:ascii="Times New Roman" w:hAnsi="Times New Roman"/>
          <w:sz w:val="32"/>
          <w:szCs w:val="32"/>
        </w:rPr>
        <w:t>,</w:t>
      </w:r>
      <w:r>
        <w:rPr>
          <w:rFonts w:hint="eastAsia" w:ascii="Times New Roman" w:hAnsi="Times New Roman"/>
          <w:sz w:val="32"/>
          <w:szCs w:val="32"/>
        </w:rPr>
        <w:t xml:space="preserve"> and </w:t>
      </w:r>
      <w:r>
        <w:rPr>
          <w:rFonts w:ascii="Times New Roman" w:hAnsi="Times New Roman"/>
          <w:sz w:val="32"/>
          <w:szCs w:val="32"/>
        </w:rPr>
        <w:t xml:space="preserve">urge </w:t>
      </w:r>
      <w:r>
        <w:rPr>
          <w:rFonts w:hint="eastAsia" w:ascii="Times New Roman" w:hAnsi="Times New Roman"/>
          <w:sz w:val="32"/>
          <w:szCs w:val="32"/>
        </w:rPr>
        <w:t>your service providers</w:t>
      </w:r>
      <w:r>
        <w:rPr>
          <w:rFonts w:ascii="Times New Roman" w:hAnsi="Times New Roman"/>
          <w:sz w:val="32"/>
          <w:szCs w:val="32"/>
        </w:rPr>
        <w:t xml:space="preserve"> to</w:t>
      </w:r>
      <w:r>
        <w:rPr>
          <w:rFonts w:hint="eastAsia" w:ascii="Times New Roman" w:hAnsi="Times New Roman"/>
          <w:sz w:val="32"/>
          <w:szCs w:val="32"/>
        </w:rPr>
        <w:t xml:space="preserve"> </w:t>
      </w:r>
      <w:r>
        <w:rPr>
          <w:rFonts w:ascii="Times New Roman" w:hAnsi="Times New Roman"/>
          <w:sz w:val="32"/>
          <w:szCs w:val="32"/>
        </w:rPr>
        <w:t>strictly follow</w:t>
      </w:r>
      <w:r>
        <w:rPr>
          <w:rFonts w:hint="eastAsia" w:ascii="Times New Roman" w:hAnsi="Times New Roman"/>
          <w:sz w:val="32"/>
          <w:szCs w:val="32"/>
        </w:rPr>
        <w:t xml:space="preserve"> these rules</w:t>
      </w:r>
      <w:r>
        <w:rPr>
          <w:rFonts w:ascii="Times New Roman" w:hAnsi="Times New Roman"/>
          <w:sz w:val="32"/>
          <w:szCs w:val="32"/>
        </w:rPr>
        <w:t xml:space="preserve"> and regulations as well</w:t>
      </w:r>
      <w:r>
        <w:rPr>
          <w:rFonts w:hint="eastAsia" w:ascii="Times New Roman" w:hAnsi="Times New Roman"/>
          <w:sz w:val="32"/>
          <w:szCs w:val="32"/>
        </w:rPr>
        <w:t>.</w:t>
      </w:r>
    </w:p>
    <w:p>
      <w:pPr>
        <w:numPr>
          <w:ilvl w:val="0"/>
          <w:numId w:val="1"/>
        </w:numPr>
        <w:rPr>
          <w:rFonts w:ascii="Times New Roman" w:hAnsi="Times New Roman"/>
          <w:b/>
          <w:bCs/>
          <w:sz w:val="32"/>
          <w:szCs w:val="32"/>
        </w:rPr>
      </w:pPr>
      <w:r>
        <w:rPr>
          <w:rFonts w:ascii="Times New Roman" w:hAnsi="Times New Roman"/>
          <w:b/>
          <w:bCs/>
          <w:sz w:val="32"/>
          <w:szCs w:val="32"/>
        </w:rPr>
        <w:t>Disclaimer</w:t>
      </w:r>
    </w:p>
    <w:p>
      <w:pPr>
        <w:ind w:firstLine="640" w:firstLineChars="200"/>
        <w:rPr>
          <w:rFonts w:ascii="Times New Roman" w:hAnsi="Times New Roman"/>
          <w:sz w:val="32"/>
          <w:szCs w:val="32"/>
        </w:rPr>
      </w:pPr>
      <w:r>
        <w:rPr>
          <w:rFonts w:hint="eastAsia" w:ascii="Times New Roman" w:hAnsi="Times New Roman"/>
          <w:sz w:val="32"/>
          <w:szCs w:val="32"/>
        </w:rPr>
        <w:t xml:space="preserve">The </w:t>
      </w:r>
      <w:r>
        <w:rPr>
          <w:rFonts w:hint="eastAsia" w:ascii="Times New Roman" w:hAnsi="Times New Roman"/>
          <w:sz w:val="32"/>
          <w:szCs w:val="32"/>
          <w:lang w:eastAsia="zh-CN"/>
        </w:rPr>
        <w:t>Organizers</w:t>
      </w:r>
      <w:r>
        <w:rPr>
          <w:rFonts w:hint="eastAsia" w:ascii="Times New Roman" w:hAnsi="Times New Roman"/>
          <w:sz w:val="32"/>
          <w:szCs w:val="32"/>
        </w:rPr>
        <w:t xml:space="preserve"> of </w:t>
      </w:r>
      <w:r>
        <w:rPr>
          <w:rFonts w:ascii="Times New Roman" w:hAnsi="Times New Roman"/>
          <w:sz w:val="32"/>
          <w:szCs w:val="32"/>
        </w:rPr>
        <w:t>CIIE</w:t>
      </w:r>
      <w:r>
        <w:rPr>
          <w:rFonts w:hint="eastAsia" w:ascii="Times New Roman" w:hAnsi="Times New Roman"/>
          <w:sz w:val="32"/>
          <w:szCs w:val="32"/>
        </w:rPr>
        <w:t xml:space="preserve"> will make every </w:t>
      </w:r>
      <w:r>
        <w:rPr>
          <w:rFonts w:ascii="Times New Roman" w:hAnsi="Times New Roman"/>
          <w:sz w:val="32"/>
          <w:szCs w:val="32"/>
        </w:rPr>
        <w:t>effort</w:t>
      </w:r>
      <w:r>
        <w:rPr>
          <w:rFonts w:hint="eastAsia" w:ascii="Times New Roman" w:hAnsi="Times New Roman"/>
          <w:sz w:val="32"/>
          <w:szCs w:val="32"/>
        </w:rPr>
        <w:t xml:space="preserve"> to provide best </w:t>
      </w:r>
      <w:r>
        <w:rPr>
          <w:rFonts w:ascii="Times New Roman" w:hAnsi="Times New Roman"/>
          <w:sz w:val="32"/>
          <w:szCs w:val="32"/>
        </w:rPr>
        <w:t xml:space="preserve">quality </w:t>
      </w:r>
      <w:r>
        <w:rPr>
          <w:rFonts w:hint="eastAsia" w:ascii="Times New Roman" w:hAnsi="Times New Roman"/>
          <w:sz w:val="32"/>
          <w:szCs w:val="32"/>
        </w:rPr>
        <w:t>services in every aspect</w:t>
      </w:r>
      <w:r>
        <w:rPr>
          <w:rFonts w:ascii="Times New Roman" w:hAnsi="Times New Roman"/>
          <w:sz w:val="32"/>
          <w:szCs w:val="32"/>
        </w:rPr>
        <w:t>,</w:t>
      </w:r>
      <w:r>
        <w:rPr>
          <w:rFonts w:hint="eastAsia" w:ascii="Times New Roman" w:hAnsi="Times New Roman"/>
          <w:sz w:val="32"/>
          <w:szCs w:val="32"/>
        </w:rPr>
        <w:t xml:space="preserve"> to meet</w:t>
      </w:r>
      <w:r>
        <w:rPr>
          <w:rFonts w:ascii="Times New Roman" w:hAnsi="Times New Roman"/>
          <w:sz w:val="32"/>
          <w:szCs w:val="32"/>
        </w:rPr>
        <w:t xml:space="preserve"> the</w:t>
      </w:r>
      <w:r>
        <w:rPr>
          <w:rFonts w:hint="eastAsia" w:ascii="Times New Roman" w:hAnsi="Times New Roman"/>
          <w:sz w:val="32"/>
          <w:szCs w:val="32"/>
        </w:rPr>
        <w:t xml:space="preserve"> exhibitors</w:t>
      </w:r>
      <w:r>
        <w:rPr>
          <w:rFonts w:ascii="Times New Roman" w:hAnsi="Times New Roman"/>
          <w:sz w:val="32"/>
          <w:szCs w:val="32"/>
        </w:rPr>
        <w:t>’</w:t>
      </w:r>
      <w:r>
        <w:rPr>
          <w:rFonts w:hint="eastAsia" w:ascii="Times New Roman" w:hAnsi="Times New Roman"/>
          <w:sz w:val="32"/>
          <w:szCs w:val="32"/>
        </w:rPr>
        <w:t xml:space="preserve"> requirements</w:t>
      </w:r>
      <w:r>
        <w:rPr>
          <w:rFonts w:ascii="Times New Roman" w:hAnsi="Times New Roman"/>
          <w:sz w:val="32"/>
          <w:szCs w:val="32"/>
        </w:rPr>
        <w:t xml:space="preserve">; the </w:t>
      </w:r>
      <w:r>
        <w:rPr>
          <w:rFonts w:hint="eastAsia" w:ascii="Times New Roman" w:hAnsi="Times New Roman"/>
          <w:sz w:val="32"/>
          <w:szCs w:val="32"/>
          <w:lang w:eastAsia="zh-CN"/>
        </w:rPr>
        <w:t>Organizers</w:t>
      </w:r>
      <w:r>
        <w:rPr>
          <w:rFonts w:ascii="Times New Roman" w:hAnsi="Times New Roman"/>
          <w:sz w:val="32"/>
          <w:szCs w:val="32"/>
        </w:rPr>
        <w:t>, however, shall not bear any liability arising from the following situations:</w:t>
      </w:r>
    </w:p>
    <w:p>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line="600" w:lineRule="exact"/>
        <w:ind w:left="425" w:hanging="425"/>
        <w:contextualSpacing/>
        <w:textAlignment w:val="auto"/>
        <w:outlineLvl w:val="9"/>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rPr>
        <w:t xml:space="preserve">Any delay or failure to provide all or part of the services due to </w:t>
      </w:r>
      <w:r>
        <w:rPr>
          <w:rFonts w:ascii="Times New Roman" w:hAnsi="Times New Roman" w:cs="Times New Roman" w:eastAsiaTheme="minorEastAsia"/>
          <w:sz w:val="32"/>
          <w:szCs w:val="32"/>
        </w:rPr>
        <w:t xml:space="preserve">delayed </w:t>
      </w:r>
      <w:r>
        <w:rPr>
          <w:rFonts w:hint="eastAsia" w:ascii="Times New Roman" w:hAnsi="Times New Roman" w:cs="Times New Roman" w:eastAsiaTheme="minorEastAsia"/>
          <w:sz w:val="32"/>
          <w:szCs w:val="32"/>
        </w:rPr>
        <w:t xml:space="preserve">return of the forms </w:t>
      </w:r>
      <w:r>
        <w:rPr>
          <w:rFonts w:ascii="Times New Roman" w:hAnsi="Times New Roman" w:cs="Times New Roman" w:eastAsiaTheme="minorEastAsia"/>
          <w:sz w:val="32"/>
          <w:szCs w:val="32"/>
        </w:rPr>
        <w:t>by the exhibitor after the</w:t>
      </w:r>
      <w:r>
        <w:rPr>
          <w:rFonts w:hint="eastAsia" w:ascii="Times New Roman" w:hAnsi="Times New Roman" w:cs="Times New Roman" w:eastAsiaTheme="minorEastAsia"/>
          <w:sz w:val="32"/>
          <w:szCs w:val="32"/>
        </w:rPr>
        <w:t xml:space="preserve"> deadline</w:t>
      </w:r>
      <w:r>
        <w:rPr>
          <w:rFonts w:ascii="Times New Roman" w:hAnsi="Times New Roman" w:cs="Times New Roman" w:eastAsiaTheme="minorEastAsia"/>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line="600" w:lineRule="exact"/>
        <w:ind w:left="425" w:hanging="425"/>
        <w:contextualSpacing/>
        <w:textAlignment w:val="auto"/>
        <w:outlineLvl w:val="9"/>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rPr>
        <w:t xml:space="preserve">Any surcharge or failure to provide all or part of the services resulting from </w:t>
      </w:r>
      <w:r>
        <w:rPr>
          <w:rFonts w:ascii="Times New Roman" w:hAnsi="Times New Roman" w:cs="Times New Roman" w:eastAsiaTheme="minorEastAsia"/>
          <w:sz w:val="32"/>
          <w:szCs w:val="32"/>
        </w:rPr>
        <w:t xml:space="preserve">delayed submission of </w:t>
      </w:r>
      <w:r>
        <w:rPr>
          <w:rFonts w:hint="eastAsia" w:ascii="Times New Roman" w:hAnsi="Times New Roman" w:cs="Times New Roman" w:eastAsiaTheme="minorEastAsia"/>
          <w:sz w:val="32"/>
          <w:szCs w:val="32"/>
        </w:rPr>
        <w:t xml:space="preserve">application </w:t>
      </w:r>
      <w:r>
        <w:rPr>
          <w:rFonts w:ascii="Times New Roman" w:hAnsi="Times New Roman" w:cs="Times New Roman" w:eastAsiaTheme="minorEastAsia"/>
          <w:sz w:val="32"/>
          <w:szCs w:val="32"/>
        </w:rPr>
        <w:t>by the exhibitor</w:t>
      </w:r>
      <w:r>
        <w:rPr>
          <w:rFonts w:hint="eastAsia" w:ascii="Times New Roman" w:hAnsi="Times New Roman" w:cs="Times New Roman" w:eastAsiaTheme="minorEastAsia"/>
          <w:sz w:val="32"/>
          <w:szCs w:val="32"/>
        </w:rPr>
        <w:t xml:space="preserve"> </w:t>
      </w:r>
      <w:r>
        <w:rPr>
          <w:rFonts w:ascii="Times New Roman" w:hAnsi="Times New Roman" w:cs="Times New Roman" w:eastAsiaTheme="minorEastAsia"/>
          <w:sz w:val="32"/>
          <w:szCs w:val="32"/>
        </w:rPr>
        <w:t>after the</w:t>
      </w:r>
      <w:r>
        <w:rPr>
          <w:rFonts w:hint="eastAsia" w:ascii="Times New Roman" w:hAnsi="Times New Roman" w:cs="Times New Roman" w:eastAsiaTheme="minorEastAsia"/>
          <w:sz w:val="32"/>
          <w:szCs w:val="32"/>
        </w:rPr>
        <w:t xml:space="preserve"> deadline</w:t>
      </w:r>
      <w:r>
        <w:rPr>
          <w:rFonts w:ascii="Times New Roman" w:hAnsi="Times New Roman" w:cs="Times New Roman" w:eastAsiaTheme="minorEastAsia"/>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line="600" w:lineRule="exact"/>
        <w:ind w:left="425" w:hanging="425"/>
        <w:contextualSpacing/>
        <w:textAlignment w:val="auto"/>
        <w:outlineLvl w:val="9"/>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rPr>
        <w:t xml:space="preserve">Any delay, compensation, damage due to failure </w:t>
      </w:r>
      <w:r>
        <w:rPr>
          <w:rFonts w:ascii="Times New Roman" w:hAnsi="Times New Roman" w:cs="Times New Roman" w:eastAsiaTheme="minorEastAsia"/>
          <w:sz w:val="32"/>
          <w:szCs w:val="32"/>
        </w:rPr>
        <w:t xml:space="preserve">to comply with the </w:t>
      </w:r>
      <w:r>
        <w:rPr>
          <w:rFonts w:hint="eastAsia" w:ascii="Times New Roman" w:hAnsi="Times New Roman" w:cs="Times New Roman" w:eastAsiaTheme="minorEastAsia"/>
          <w:sz w:val="32"/>
          <w:szCs w:val="32"/>
          <w:lang w:eastAsia="zh-CN"/>
        </w:rPr>
        <w:t>Expo</w:t>
      </w:r>
      <w:r>
        <w:rPr>
          <w:rFonts w:hint="eastAsia" w:ascii="Times New Roman" w:hAnsi="Times New Roman" w:cs="Times New Roman" w:eastAsiaTheme="minorEastAsia"/>
          <w:sz w:val="32"/>
          <w:szCs w:val="32"/>
        </w:rPr>
        <w:t xml:space="preserve"> rules </w:t>
      </w:r>
      <w:r>
        <w:rPr>
          <w:rFonts w:ascii="Times New Roman" w:hAnsi="Times New Roman" w:cs="Times New Roman" w:eastAsiaTheme="minorEastAsia"/>
          <w:sz w:val="32"/>
          <w:szCs w:val="32"/>
        </w:rPr>
        <w:t xml:space="preserve">and regulations </w:t>
      </w:r>
      <w:r>
        <w:rPr>
          <w:rFonts w:hint="eastAsia" w:ascii="Times New Roman" w:hAnsi="Times New Roman" w:cs="Times New Roman" w:eastAsiaTheme="minorEastAsia"/>
          <w:sz w:val="32"/>
          <w:szCs w:val="32"/>
        </w:rPr>
        <w:t>and relevant laws</w:t>
      </w:r>
      <w:r>
        <w:rPr>
          <w:rFonts w:ascii="Times New Roman" w:hAnsi="Times New Roman" w:cs="Times New Roman" w:eastAsiaTheme="minorEastAsia"/>
          <w:sz w:val="32"/>
          <w:szCs w:val="32"/>
        </w:rPr>
        <w:t xml:space="preserve"> by the exhibitor.</w:t>
      </w:r>
    </w:p>
    <w:p>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line="600" w:lineRule="exact"/>
        <w:ind w:left="425" w:hanging="425"/>
        <w:contextualSpacing/>
        <w:textAlignment w:val="auto"/>
        <w:outlineLvl w:val="9"/>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rPr>
        <w:t xml:space="preserve">Any delay, damage, disputes due to </w:t>
      </w:r>
      <w:r>
        <w:rPr>
          <w:rFonts w:ascii="Times New Roman" w:hAnsi="Times New Roman" w:cs="Times New Roman" w:eastAsiaTheme="minorEastAsia"/>
          <w:sz w:val="32"/>
          <w:szCs w:val="32"/>
        </w:rPr>
        <w:t xml:space="preserve">the engagement with any non-designated </w:t>
      </w:r>
      <w:r>
        <w:rPr>
          <w:rFonts w:hint="eastAsia" w:ascii="Times New Roman" w:hAnsi="Times New Roman" w:cs="Times New Roman" w:eastAsiaTheme="minorEastAsia"/>
          <w:sz w:val="32"/>
          <w:szCs w:val="32"/>
        </w:rPr>
        <w:t xml:space="preserve">service provider </w:t>
      </w:r>
      <w:r>
        <w:rPr>
          <w:rFonts w:ascii="Times New Roman" w:hAnsi="Times New Roman" w:cs="Times New Roman" w:eastAsiaTheme="minorEastAsia"/>
          <w:sz w:val="32"/>
          <w:szCs w:val="32"/>
        </w:rPr>
        <w:t>by the exhibitor.</w:t>
      </w:r>
    </w:p>
    <w:p>
      <w:pPr>
        <w:keepNext w:val="0"/>
        <w:keepLines w:val="0"/>
        <w:pageBreakBefore w:val="0"/>
        <w:widowControl w:val="0"/>
        <w:numPr>
          <w:ilvl w:val="0"/>
          <w:numId w:val="2"/>
        </w:numPr>
        <w:kinsoku/>
        <w:wordWrap/>
        <w:overflowPunct/>
        <w:topLinePunct w:val="0"/>
        <w:autoSpaceDE/>
        <w:autoSpaceDN/>
        <w:bidi w:val="0"/>
        <w:adjustRightInd/>
        <w:snapToGrid w:val="0"/>
        <w:spacing w:before="100" w:beforeAutospacing="1" w:line="600" w:lineRule="exact"/>
        <w:ind w:left="425" w:hanging="425"/>
        <w:contextualSpacing/>
        <w:textAlignment w:val="auto"/>
        <w:outlineLvl w:val="9"/>
        <w:rPr>
          <w:rFonts w:ascii="Times New Roman" w:hAnsi="Times New Roman" w:cs="Times New Roman" w:eastAsiaTheme="minorEastAsia"/>
          <w:sz w:val="32"/>
          <w:szCs w:val="32"/>
        </w:rPr>
      </w:pPr>
      <w:r>
        <w:rPr>
          <w:rFonts w:ascii="Times New Roman" w:hAnsi="Times New Roman" w:cs="Times New Roman" w:eastAsiaTheme="minorEastAsia"/>
          <w:sz w:val="32"/>
          <w:szCs w:val="32"/>
        </w:rPr>
        <w:t>Any</w:t>
      </w:r>
      <w:r>
        <w:rPr>
          <w:rFonts w:hint="eastAsia" w:ascii="Times New Roman" w:hAnsi="Times New Roman" w:cs="Times New Roman" w:eastAsiaTheme="minorEastAsia"/>
          <w:sz w:val="32"/>
          <w:szCs w:val="32"/>
        </w:rPr>
        <w:t xml:space="preserve"> </w:t>
      </w:r>
      <w:r>
        <w:rPr>
          <w:rFonts w:ascii="Times New Roman" w:hAnsi="Times New Roman" w:cs="Times New Roman" w:eastAsiaTheme="minorEastAsia"/>
          <w:sz w:val="32"/>
          <w:szCs w:val="32"/>
        </w:rPr>
        <w:t>in</w:t>
      </w:r>
      <w:r>
        <w:rPr>
          <w:rFonts w:hint="eastAsia" w:ascii="Times New Roman" w:hAnsi="Times New Roman" w:cs="Times New Roman" w:eastAsiaTheme="minorEastAsia"/>
          <w:sz w:val="32"/>
          <w:szCs w:val="32"/>
        </w:rPr>
        <w:t xml:space="preserve">accuracy </w:t>
      </w:r>
      <w:r>
        <w:rPr>
          <w:rFonts w:ascii="Times New Roman" w:hAnsi="Times New Roman" w:cs="Times New Roman" w:eastAsiaTheme="minorEastAsia"/>
          <w:sz w:val="32"/>
          <w:szCs w:val="32"/>
        </w:rPr>
        <w:t>in the</w:t>
      </w:r>
      <w:r>
        <w:rPr>
          <w:rFonts w:hint="eastAsia" w:ascii="Times New Roman" w:hAnsi="Times New Roman" w:cs="Times New Roman" w:eastAsiaTheme="minorEastAsia"/>
          <w:sz w:val="32"/>
          <w:szCs w:val="32"/>
        </w:rPr>
        <w:t xml:space="preserve"> </w:t>
      </w:r>
      <w:r>
        <w:rPr>
          <w:rFonts w:ascii="Times New Roman" w:hAnsi="Times New Roman" w:cs="Times New Roman" w:eastAsiaTheme="minorEastAsia"/>
          <w:sz w:val="32"/>
          <w:szCs w:val="32"/>
        </w:rPr>
        <w:t>publication materials</w:t>
      </w:r>
      <w:r>
        <w:rPr>
          <w:rFonts w:hint="eastAsia" w:ascii="Times New Roman" w:hAnsi="Times New Roman" w:cs="Times New Roman" w:eastAsiaTheme="minorEastAsia"/>
          <w:sz w:val="32"/>
          <w:szCs w:val="32"/>
        </w:rPr>
        <w:t xml:space="preserve"> </w:t>
      </w:r>
      <w:r>
        <w:rPr>
          <w:rFonts w:ascii="Times New Roman" w:hAnsi="Times New Roman" w:cs="Times New Roman" w:eastAsiaTheme="minorEastAsia"/>
          <w:sz w:val="32"/>
          <w:szCs w:val="32"/>
        </w:rPr>
        <w:t>provided</w:t>
      </w:r>
      <w:r>
        <w:rPr>
          <w:rFonts w:hint="eastAsia" w:ascii="Times New Roman" w:hAnsi="Times New Roman" w:cs="Times New Roman" w:eastAsiaTheme="minorEastAsia"/>
          <w:sz w:val="32"/>
          <w:szCs w:val="32"/>
        </w:rPr>
        <w:t xml:space="preserve"> by the exhibitor or constructor</w:t>
      </w:r>
      <w:r>
        <w:rPr>
          <w:rFonts w:ascii="Times New Roman" w:hAnsi="Times New Roman" w:cs="Times New Roman" w:eastAsiaTheme="minorEastAsia"/>
          <w:sz w:val="32"/>
          <w:szCs w:val="32"/>
        </w:rPr>
        <w:t>, or delayed submission</w:t>
      </w:r>
      <w:r>
        <w:rPr>
          <w:rFonts w:hint="eastAsia" w:ascii="Times New Roman" w:hAnsi="Times New Roman" w:cs="Times New Roman" w:eastAsiaTheme="minorEastAsia"/>
          <w:sz w:val="32"/>
          <w:szCs w:val="32"/>
        </w:rPr>
        <w:t>.</w:t>
      </w:r>
    </w:p>
    <w:p>
      <w:pPr>
        <w:widowControl/>
        <w:spacing w:line="500" w:lineRule="exact"/>
        <w:jc w:val="center"/>
        <w:rPr>
          <w:rFonts w:ascii="Times New Roman" w:hAnsi="Times New Roman"/>
          <w:b/>
          <w:bCs/>
          <w:i/>
          <w:sz w:val="32"/>
          <w:szCs w:val="28"/>
        </w:rPr>
      </w:pPr>
    </w:p>
    <w:p>
      <w:pPr>
        <w:contextualSpacing/>
        <w:jc w:val="center"/>
        <w:rPr>
          <w:rFonts w:ascii="Times New Roman" w:hAnsi="Times New Roman"/>
          <w:b/>
          <w:bCs/>
          <w:sz w:val="28"/>
          <w:szCs w:val="28"/>
        </w:rPr>
      </w:pPr>
    </w:p>
    <w:p>
      <w:pPr>
        <w:contextualSpacing/>
        <w:jc w:val="center"/>
        <w:rPr>
          <w:rFonts w:ascii="Times New Roman" w:hAnsi="Times New Roman"/>
          <w:b/>
          <w:bCs/>
          <w:sz w:val="28"/>
          <w:szCs w:val="28"/>
        </w:rPr>
      </w:pPr>
    </w:p>
    <w:p>
      <w:pPr>
        <w:contextualSpacing/>
        <w:jc w:val="center"/>
        <w:rPr>
          <w:rFonts w:ascii="Times New Roman" w:hAnsi="Times New Roman"/>
          <w:b/>
          <w:bCs/>
          <w:sz w:val="28"/>
          <w:szCs w:val="28"/>
        </w:rPr>
      </w:pPr>
    </w:p>
    <w:p>
      <w:pPr>
        <w:contextualSpacing/>
        <w:jc w:val="center"/>
        <w:rPr>
          <w:rFonts w:ascii="Times New Roman" w:hAnsi="Times New Roman"/>
          <w:b/>
          <w:bCs/>
          <w:sz w:val="28"/>
          <w:szCs w:val="28"/>
        </w:rPr>
      </w:pPr>
    </w:p>
    <w:p>
      <w:pPr>
        <w:contextualSpacing/>
        <w:jc w:val="center"/>
        <w:rPr>
          <w:rFonts w:ascii="Times New Roman" w:hAnsi="Times New Roman"/>
          <w:b/>
          <w:bCs/>
          <w:sz w:val="28"/>
          <w:szCs w:val="28"/>
        </w:rPr>
      </w:pPr>
    </w:p>
    <w:p>
      <w:pPr>
        <w:contextualSpacing/>
        <w:jc w:val="center"/>
        <w:rPr>
          <w:rFonts w:ascii="Times New Roman" w:hAnsi="Times New Roman"/>
          <w:b/>
          <w:bCs/>
          <w:sz w:val="28"/>
          <w:szCs w:val="28"/>
        </w:rPr>
      </w:pPr>
    </w:p>
    <w:p>
      <w:pPr>
        <w:contextualSpacing/>
        <w:jc w:val="center"/>
        <w:rPr>
          <w:rFonts w:ascii="Times New Roman" w:hAnsi="Times New Roman"/>
          <w:b/>
          <w:bCs/>
          <w:sz w:val="28"/>
          <w:szCs w:val="28"/>
        </w:rPr>
      </w:pPr>
    </w:p>
    <w:p>
      <w:pPr>
        <w:contextualSpacing/>
        <w:jc w:val="center"/>
        <w:rPr>
          <w:rFonts w:hint="eastAsia" w:ascii="Times New Roman" w:hAnsi="Times New Roman" w:eastAsia="宋体"/>
          <w:b/>
          <w:bCs/>
          <w:sz w:val="32"/>
          <w:szCs w:val="28"/>
          <w:lang w:eastAsia="zh-CN"/>
        </w:rPr>
      </w:pPr>
      <w:r>
        <w:rPr>
          <w:rFonts w:hint="eastAsia" w:ascii="Times New Roman" w:hAnsi="Times New Roman"/>
          <w:b/>
          <w:bCs/>
          <w:sz w:val="32"/>
          <w:szCs w:val="28"/>
        </w:rPr>
        <w:t xml:space="preserve">Part One: General Information of the </w:t>
      </w:r>
      <w:r>
        <w:rPr>
          <w:rFonts w:hint="eastAsia" w:ascii="Times New Roman" w:hAnsi="Times New Roman"/>
          <w:b/>
          <w:bCs/>
          <w:sz w:val="32"/>
          <w:szCs w:val="28"/>
          <w:lang w:eastAsia="zh-CN"/>
        </w:rPr>
        <w:t>Expo</w:t>
      </w:r>
    </w:p>
    <w:p>
      <w:pPr>
        <w:contextualSpacing/>
        <w:jc w:val="center"/>
        <w:rPr>
          <w:rFonts w:ascii="Times New Roman" w:hAnsi="Times New Roman"/>
          <w:b/>
          <w:bCs/>
          <w:sz w:val="32"/>
          <w:szCs w:val="28"/>
        </w:rPr>
      </w:pPr>
    </w:p>
    <w:p>
      <w:pPr>
        <w:pStyle w:val="14"/>
        <w:numPr>
          <w:ilvl w:val="0"/>
          <w:numId w:val="3"/>
        </w:numPr>
        <w:ind w:firstLineChars="0"/>
        <w:contextualSpacing/>
        <w:rPr>
          <w:rFonts w:ascii="Times New Roman" w:hAnsi="Times New Roman"/>
          <w:b/>
          <w:bCs/>
          <w:sz w:val="28"/>
          <w:szCs w:val="28"/>
        </w:rPr>
      </w:pPr>
      <w:r>
        <w:rPr>
          <w:rFonts w:ascii="Times New Roman" w:hAnsi="Times New Roman"/>
          <w:b/>
          <w:bCs/>
          <w:sz w:val="28"/>
          <w:szCs w:val="28"/>
        </w:rPr>
        <w:t>Basic</w:t>
      </w:r>
      <w:r>
        <w:rPr>
          <w:rFonts w:hint="eastAsia" w:ascii="Times New Roman" w:hAnsi="Times New Roman"/>
          <w:b/>
          <w:bCs/>
          <w:sz w:val="28"/>
          <w:szCs w:val="28"/>
        </w:rPr>
        <w:t xml:space="preserve"> Information</w:t>
      </w:r>
    </w:p>
    <w:p>
      <w:pPr>
        <w:pStyle w:val="14"/>
        <w:numPr>
          <w:ilvl w:val="1"/>
          <w:numId w:val="4"/>
        </w:numPr>
        <w:ind w:firstLineChars="0"/>
        <w:contextualSpacing/>
        <w:rPr>
          <w:rFonts w:ascii="Times New Roman" w:hAnsi="Times New Roman"/>
          <w:b/>
          <w:bCs/>
          <w:sz w:val="28"/>
          <w:szCs w:val="28"/>
        </w:rPr>
      </w:pPr>
      <w:r>
        <w:rPr>
          <w:rFonts w:hint="eastAsia" w:ascii="Times New Roman" w:hAnsi="Times New Roman"/>
          <w:b/>
          <w:bCs/>
          <w:sz w:val="28"/>
          <w:szCs w:val="28"/>
          <w:lang w:val="en-US" w:eastAsia="zh-CN"/>
        </w:rPr>
        <w:t xml:space="preserve"> </w:t>
      </w:r>
      <w:r>
        <w:rPr>
          <w:rFonts w:hint="eastAsia" w:ascii="Times New Roman" w:hAnsi="Times New Roman"/>
          <w:b/>
          <w:bCs/>
          <w:sz w:val="28"/>
          <w:szCs w:val="28"/>
        </w:rPr>
        <w:t xml:space="preserve">Name of the </w:t>
      </w:r>
      <w:r>
        <w:rPr>
          <w:rFonts w:hint="eastAsia" w:ascii="Times New Roman" w:hAnsi="Times New Roman"/>
          <w:b/>
          <w:bCs/>
          <w:sz w:val="28"/>
          <w:szCs w:val="28"/>
          <w:lang w:eastAsia="zh-CN"/>
        </w:rPr>
        <w:t>Expo</w:t>
      </w:r>
    </w:p>
    <w:p>
      <w:pPr>
        <w:ind w:firstLine="560" w:firstLineChars="200"/>
        <w:rPr>
          <w:rFonts w:ascii="Times New Roman" w:hAnsi="Times New Roman"/>
          <w:sz w:val="28"/>
          <w:szCs w:val="28"/>
        </w:rPr>
      </w:pPr>
      <w:r>
        <w:rPr>
          <w:rFonts w:ascii="Times New Roman" w:hAnsi="Times New Roman"/>
          <w:sz w:val="28"/>
          <w:szCs w:val="28"/>
        </w:rPr>
        <w:t xml:space="preserve">China International Import </w:t>
      </w:r>
      <w:r>
        <w:rPr>
          <w:rFonts w:hint="eastAsia" w:ascii="Times New Roman" w:hAnsi="Times New Roman"/>
          <w:sz w:val="28"/>
          <w:szCs w:val="28"/>
          <w:lang w:eastAsia="zh-CN"/>
        </w:rPr>
        <w:t>Expo</w:t>
      </w:r>
      <w:r>
        <w:rPr>
          <w:rFonts w:hint="eastAsia" w:ascii="Times New Roman" w:hAnsi="Times New Roman"/>
          <w:sz w:val="28"/>
          <w:szCs w:val="28"/>
        </w:rPr>
        <w:t xml:space="preserve"> (CIIE)</w:t>
      </w:r>
    </w:p>
    <w:p>
      <w:pPr>
        <w:rPr>
          <w:rFonts w:ascii="Times New Roman" w:hAnsi="Times New Roman"/>
          <w:sz w:val="28"/>
          <w:szCs w:val="28"/>
        </w:rPr>
      </w:pPr>
      <w:r>
        <w:rPr>
          <w:rFonts w:hint="eastAsia" w:ascii="Times New Roman" w:hAnsi="Times New Roman"/>
          <w:b/>
          <w:bCs/>
          <w:sz w:val="28"/>
          <w:szCs w:val="28"/>
        </w:rPr>
        <w:t>1.2</w:t>
      </w:r>
      <w:r>
        <w:rPr>
          <w:rFonts w:hint="eastAsia" w:ascii="Times New Roman" w:hAnsi="Times New Roman"/>
          <w:b/>
          <w:bCs/>
          <w:sz w:val="28"/>
          <w:szCs w:val="28"/>
          <w:lang w:val="en-US" w:eastAsia="zh-CN"/>
        </w:rPr>
        <w:t xml:space="preserve"> </w:t>
      </w:r>
      <w:r>
        <w:rPr>
          <w:rFonts w:hint="eastAsia" w:ascii="Times New Roman" w:hAnsi="Times New Roman"/>
          <w:b/>
          <w:bCs/>
          <w:sz w:val="28"/>
          <w:szCs w:val="28"/>
        </w:rPr>
        <w:t>Time</w:t>
      </w:r>
    </w:p>
    <w:p>
      <w:pPr>
        <w:pStyle w:val="6"/>
        <w:widowControl/>
        <w:spacing w:before="0" w:beforeAutospacing="0" w:after="0" w:afterAutospacing="0"/>
        <w:ind w:firstLine="560" w:firstLineChars="200"/>
        <w:jc w:val="both"/>
        <w:rPr>
          <w:rFonts w:ascii="Times New Roman" w:hAnsi="Times New Roman"/>
          <w:sz w:val="28"/>
          <w:szCs w:val="28"/>
        </w:rPr>
      </w:pPr>
      <w:r>
        <w:rPr>
          <w:rFonts w:hint="eastAsia" w:ascii="Times New Roman" w:hAnsi="Times New Roman"/>
          <w:sz w:val="28"/>
          <w:szCs w:val="28"/>
        </w:rPr>
        <w:t xml:space="preserve">November </w:t>
      </w:r>
      <w:r>
        <w:rPr>
          <w:rFonts w:ascii="Times New Roman" w:hAnsi="Times New Roman"/>
          <w:sz w:val="28"/>
          <w:szCs w:val="28"/>
        </w:rPr>
        <w:t>5-10</w:t>
      </w:r>
      <w:r>
        <w:rPr>
          <w:rFonts w:hint="eastAsia" w:ascii="Times New Roman" w:hAnsi="Times New Roman"/>
          <w:sz w:val="28"/>
          <w:szCs w:val="28"/>
        </w:rPr>
        <w:t>,</w:t>
      </w:r>
      <w:r>
        <w:rPr>
          <w:rFonts w:ascii="Times New Roman" w:hAnsi="Times New Roman"/>
          <w:sz w:val="28"/>
          <w:szCs w:val="28"/>
        </w:rPr>
        <w:t xml:space="preserve"> 2018</w:t>
      </w:r>
    </w:p>
    <w:p>
      <w:pPr>
        <w:pStyle w:val="6"/>
        <w:widowControl/>
        <w:spacing w:before="0" w:beforeAutospacing="0" w:after="0" w:afterAutospacing="0"/>
        <w:jc w:val="both"/>
        <w:rPr>
          <w:rFonts w:ascii="Times New Roman" w:hAnsi="Times New Roman"/>
          <w:sz w:val="28"/>
          <w:szCs w:val="28"/>
        </w:rPr>
      </w:pPr>
      <w:r>
        <w:rPr>
          <w:rFonts w:hint="eastAsia" w:ascii="Times New Roman" w:hAnsi="Times New Roman"/>
          <w:b/>
          <w:bCs/>
          <w:sz w:val="28"/>
          <w:szCs w:val="28"/>
        </w:rPr>
        <w:t>1.3</w:t>
      </w:r>
      <w:r>
        <w:rPr>
          <w:rFonts w:ascii="Times New Roman" w:hAnsi="Times New Roman"/>
          <w:b/>
          <w:bCs/>
          <w:sz w:val="28"/>
          <w:szCs w:val="28"/>
        </w:rPr>
        <w:t xml:space="preserve"> </w:t>
      </w:r>
      <w:r>
        <w:rPr>
          <w:rFonts w:hint="eastAsia" w:ascii="Times New Roman" w:hAnsi="Times New Roman"/>
          <w:b/>
          <w:bCs/>
          <w:sz w:val="28"/>
          <w:szCs w:val="28"/>
        </w:rPr>
        <w:t>Venue</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National Exhibition and Convention Center (Shanghai) (NECC)</w:t>
      </w:r>
    </w:p>
    <w:p>
      <w:pPr>
        <w:widowControl/>
        <w:ind w:firstLine="560" w:firstLineChars="200"/>
        <w:rPr>
          <w:rFonts w:ascii="Times New Roman" w:hAnsi="Times New Roman"/>
          <w:b/>
          <w:bCs/>
          <w:sz w:val="28"/>
          <w:szCs w:val="28"/>
        </w:rPr>
      </w:pPr>
      <w:r>
        <w:rPr>
          <w:rFonts w:hint="eastAsia" w:ascii="Times New Roman" w:hAnsi="Times New Roman"/>
          <w:sz w:val="28"/>
          <w:szCs w:val="28"/>
        </w:rPr>
        <w:t>Address: No.</w:t>
      </w:r>
      <w:r>
        <w:t xml:space="preserve"> </w:t>
      </w:r>
      <w:r>
        <w:rPr>
          <w:rFonts w:ascii="Times New Roman" w:hAnsi="Times New Roman"/>
          <w:sz w:val="28"/>
          <w:szCs w:val="28"/>
        </w:rPr>
        <w:t>333</w:t>
      </w:r>
      <w:r>
        <w:rPr>
          <w:rFonts w:hint="eastAsia" w:ascii="Times New Roman" w:hAnsi="Times New Roman"/>
          <w:sz w:val="28"/>
          <w:szCs w:val="28"/>
        </w:rPr>
        <w:t xml:space="preserve">, Songze </w:t>
      </w:r>
      <w:r>
        <w:rPr>
          <w:rFonts w:ascii="Times New Roman" w:hAnsi="Times New Roman"/>
          <w:sz w:val="28"/>
          <w:szCs w:val="28"/>
        </w:rPr>
        <w:t xml:space="preserve">Avenue, </w:t>
      </w:r>
      <w:r>
        <w:rPr>
          <w:rFonts w:hint="eastAsia" w:ascii="Times New Roman" w:hAnsi="Times New Roman"/>
          <w:sz w:val="28"/>
          <w:szCs w:val="28"/>
        </w:rPr>
        <w:t xml:space="preserve">Qingpu District, </w:t>
      </w:r>
      <w:r>
        <w:rPr>
          <w:rFonts w:ascii="Times New Roman" w:hAnsi="Times New Roman"/>
          <w:sz w:val="28"/>
          <w:szCs w:val="28"/>
        </w:rPr>
        <w:t>Shanghai</w:t>
      </w:r>
    </w:p>
    <w:p>
      <w:pPr>
        <w:pStyle w:val="14"/>
        <w:numPr>
          <w:ilvl w:val="1"/>
          <w:numId w:val="5"/>
        </w:numPr>
        <w:ind w:firstLineChars="0"/>
        <w:contextualSpacing/>
        <w:rPr>
          <w:rFonts w:ascii="Times New Roman" w:hAnsi="Times New Roman"/>
          <w:b/>
          <w:bCs/>
          <w:sz w:val="28"/>
          <w:szCs w:val="28"/>
        </w:rPr>
      </w:pPr>
      <w:r>
        <w:rPr>
          <w:rFonts w:hint="eastAsia" w:ascii="Times New Roman" w:hAnsi="Times New Roman"/>
          <w:b/>
          <w:bCs/>
          <w:sz w:val="28"/>
          <w:szCs w:val="28"/>
          <w:lang w:val="en-US" w:eastAsia="zh-CN"/>
        </w:rPr>
        <w:t xml:space="preserve"> </w:t>
      </w:r>
      <w:r>
        <w:rPr>
          <w:rFonts w:ascii="Times New Roman" w:hAnsi="Times New Roman"/>
          <w:b/>
          <w:bCs/>
          <w:sz w:val="28"/>
          <w:szCs w:val="28"/>
        </w:rPr>
        <w:t>Hosts</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Ministry of Commerce of the People’s Republic of China</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Shanghai Municipal People’s Government</w:t>
      </w:r>
    </w:p>
    <w:p>
      <w:pPr>
        <w:numPr>
          <w:ilvl w:val="1"/>
          <w:numId w:val="5"/>
        </w:numPr>
        <w:contextualSpacing/>
        <w:rPr>
          <w:rFonts w:ascii="Times New Roman" w:hAnsi="Times New Roman"/>
          <w:b/>
          <w:bCs/>
          <w:sz w:val="28"/>
          <w:szCs w:val="28"/>
        </w:rPr>
      </w:pPr>
      <w:r>
        <w:rPr>
          <w:rFonts w:ascii="Times New Roman" w:hAnsi="Times New Roman"/>
          <w:b/>
          <w:bCs/>
          <w:sz w:val="28"/>
          <w:szCs w:val="28"/>
        </w:rPr>
        <w:t xml:space="preserve"> Supporters</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The World Trade Organization</w:t>
      </w:r>
      <w:r>
        <w:rPr>
          <w:rFonts w:hint="eastAsia" w:ascii="Times New Roman" w:hAnsi="Times New Roman"/>
          <w:sz w:val="28"/>
          <w:szCs w:val="28"/>
        </w:rPr>
        <w:t xml:space="preserve"> (WTO)</w:t>
      </w:r>
    </w:p>
    <w:p>
      <w:pPr>
        <w:ind w:firstLine="560" w:firstLineChars="200"/>
        <w:rPr>
          <w:rFonts w:ascii="Times New Roman" w:hAnsi="Times New Roman"/>
          <w:b/>
          <w:bCs/>
          <w:sz w:val="28"/>
          <w:szCs w:val="28"/>
        </w:rPr>
      </w:pPr>
      <w:r>
        <w:rPr>
          <w:rFonts w:ascii="Times New Roman" w:hAnsi="Times New Roman"/>
          <w:sz w:val="28"/>
          <w:szCs w:val="28"/>
        </w:rPr>
        <w:t>United Nations Industrial Development Organization</w:t>
      </w:r>
      <w:r>
        <w:rPr>
          <w:rFonts w:hint="eastAsia" w:ascii="Times New Roman" w:hAnsi="Times New Roman"/>
          <w:sz w:val="28"/>
          <w:szCs w:val="28"/>
        </w:rPr>
        <w:t xml:space="preserve"> (UNIDO)</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United Nations Conference on Trade and Development</w:t>
      </w:r>
      <w:r>
        <w:rPr>
          <w:rFonts w:hint="eastAsia" w:ascii="Times New Roman" w:hAnsi="Times New Roman"/>
          <w:sz w:val="28"/>
          <w:szCs w:val="28"/>
        </w:rPr>
        <w:t xml:space="preserve"> (UNCTD)</w:t>
      </w:r>
    </w:p>
    <w:p>
      <w:pPr>
        <w:numPr>
          <w:ilvl w:val="1"/>
          <w:numId w:val="5"/>
        </w:numPr>
        <w:contextualSpacing/>
        <w:rPr>
          <w:rFonts w:ascii="Times New Roman" w:hAnsi="Times New Roman"/>
          <w:b/>
          <w:bCs/>
          <w:sz w:val="28"/>
          <w:szCs w:val="28"/>
        </w:rPr>
      </w:pPr>
      <w:r>
        <w:rPr>
          <w:rFonts w:ascii="Times New Roman" w:hAnsi="Times New Roman"/>
          <w:b/>
          <w:bCs/>
          <w:sz w:val="28"/>
          <w:szCs w:val="28"/>
        </w:rPr>
        <w:t xml:space="preserve"> </w:t>
      </w:r>
      <w:r>
        <w:rPr>
          <w:rFonts w:hint="eastAsia" w:ascii="Times New Roman" w:hAnsi="Times New Roman"/>
          <w:b/>
          <w:bCs/>
          <w:sz w:val="28"/>
          <w:szCs w:val="28"/>
          <w:lang w:eastAsia="zh-CN"/>
        </w:rPr>
        <w:t>Organizers</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 xml:space="preserve">China International Import </w:t>
      </w:r>
      <w:r>
        <w:rPr>
          <w:rFonts w:hint="eastAsia" w:ascii="Times New Roman" w:hAnsi="Times New Roman"/>
          <w:sz w:val="28"/>
          <w:szCs w:val="28"/>
          <w:lang w:eastAsia="zh-CN"/>
        </w:rPr>
        <w:t>Expo</w:t>
      </w:r>
      <w:r>
        <w:rPr>
          <w:rFonts w:ascii="Times New Roman" w:hAnsi="Times New Roman"/>
          <w:sz w:val="28"/>
          <w:szCs w:val="28"/>
        </w:rPr>
        <w:t xml:space="preserve"> Bureau</w:t>
      </w:r>
    </w:p>
    <w:p>
      <w:pPr>
        <w:pStyle w:val="6"/>
        <w:widowControl/>
        <w:spacing w:before="0" w:beforeAutospacing="0" w:after="0" w:afterAutospacing="0"/>
        <w:ind w:firstLine="560" w:firstLineChars="200"/>
        <w:jc w:val="both"/>
        <w:rPr>
          <w:rFonts w:ascii="Times New Roman" w:hAnsi="Times New Roman"/>
          <w:sz w:val="28"/>
          <w:szCs w:val="28"/>
        </w:rPr>
      </w:pPr>
      <w:r>
        <w:rPr>
          <w:rFonts w:hint="eastAsia" w:ascii="Times New Roman" w:hAnsi="Times New Roman"/>
          <w:sz w:val="28"/>
          <w:szCs w:val="28"/>
        </w:rPr>
        <w:t>National Exhibition and Convention Center (Shanghai)</w:t>
      </w:r>
    </w:p>
    <w:p>
      <w:pPr>
        <w:pStyle w:val="6"/>
        <w:widowControl/>
        <w:spacing w:before="0" w:beforeAutospacing="0" w:after="0" w:afterAutospacing="0"/>
        <w:ind w:firstLine="560" w:firstLineChars="200"/>
        <w:jc w:val="both"/>
        <w:rPr>
          <w:rFonts w:ascii="Times New Roman" w:hAnsi="Times New Roman"/>
          <w:sz w:val="28"/>
          <w:szCs w:val="28"/>
        </w:rPr>
      </w:pPr>
    </w:p>
    <w:p>
      <w:pPr>
        <w:pStyle w:val="6"/>
        <w:widowControl/>
        <w:spacing w:before="0" w:beforeAutospacing="0" w:after="0" w:afterAutospacing="0"/>
        <w:ind w:firstLine="560" w:firstLineChars="200"/>
        <w:jc w:val="both"/>
        <w:rPr>
          <w:rFonts w:ascii="Times New Roman" w:hAnsi="Times New Roman"/>
          <w:sz w:val="28"/>
          <w:szCs w:val="28"/>
        </w:rPr>
      </w:pPr>
    </w:p>
    <w:p>
      <w:pPr>
        <w:numPr>
          <w:ilvl w:val="1"/>
          <w:numId w:val="5"/>
        </w:numPr>
        <w:contextualSpacing/>
        <w:rPr>
          <w:rFonts w:ascii="Times New Roman" w:hAnsi="Times New Roman"/>
          <w:b/>
          <w:bCs/>
          <w:sz w:val="28"/>
          <w:szCs w:val="28"/>
        </w:rPr>
      </w:pPr>
      <w:r>
        <w:rPr>
          <w:rFonts w:ascii="Times New Roman" w:hAnsi="Times New Roman"/>
          <w:b/>
          <w:bCs/>
          <w:sz w:val="28"/>
          <w:szCs w:val="28"/>
        </w:rPr>
        <w:t xml:space="preserve"> </w:t>
      </w:r>
      <w:r>
        <w:rPr>
          <w:rFonts w:hint="eastAsia" w:ascii="Times New Roman" w:hAnsi="Times New Roman"/>
          <w:b/>
          <w:bCs/>
          <w:sz w:val="28"/>
          <w:szCs w:val="28"/>
          <w:lang w:eastAsia="zh-CN"/>
        </w:rPr>
        <w:t>Expo</w:t>
      </w:r>
      <w:r>
        <w:rPr>
          <w:rFonts w:hint="eastAsia" w:ascii="Times New Roman" w:hAnsi="Times New Roman"/>
          <w:b/>
          <w:bCs/>
          <w:sz w:val="28"/>
          <w:szCs w:val="28"/>
        </w:rPr>
        <w:t xml:space="preserve"> Layout</w:t>
      </w:r>
    </w:p>
    <w:p>
      <w:pPr>
        <w:ind w:left="375"/>
        <w:contextualSpacing/>
        <w:rPr>
          <w:rFonts w:ascii="Times New Roman" w:hAnsi="Times New Roman"/>
          <w:b/>
          <w:bCs/>
          <w:sz w:val="28"/>
          <w:szCs w:val="28"/>
        </w:rPr>
      </w:pPr>
      <w:r>
        <w:rPr>
          <w:rFonts w:hint="eastAsia" w:ascii="Times New Roman" w:hAnsi="Times New Roman"/>
          <w:b/>
          <w:bCs/>
          <w:sz w:val="28"/>
          <w:szCs w:val="28"/>
        </w:rPr>
        <w:drawing>
          <wp:inline distT="0" distB="0" distL="0" distR="0">
            <wp:extent cx="5260975" cy="4809490"/>
            <wp:effectExtent l="19050" t="0" r="0" b="0"/>
            <wp:docPr id="3" name="图片 3" descr="C:\Users\Administrator\Desktop\微信图片_20180614132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微信图片_20180614132842.jpg"/>
                    <pic:cNvPicPr>
                      <a:picLocks noChangeAspect="1" noChangeArrowheads="1"/>
                    </pic:cNvPicPr>
                  </pic:nvPicPr>
                  <pic:blipFill>
                    <a:blip r:embed="rId4" cstate="print"/>
                    <a:srcRect/>
                    <a:stretch>
                      <a:fillRect/>
                    </a:stretch>
                  </pic:blipFill>
                  <pic:spPr>
                    <a:xfrm>
                      <a:off x="0" y="0"/>
                      <a:ext cx="5260975" cy="4809490"/>
                    </a:xfrm>
                    <a:prstGeom prst="rect">
                      <a:avLst/>
                    </a:prstGeom>
                    <a:noFill/>
                    <a:ln w="9525">
                      <a:noFill/>
                      <a:miter lim="800000"/>
                      <a:headEnd/>
                      <a:tailEnd/>
                    </a:ln>
                  </pic:spPr>
                </pic:pic>
              </a:graphicData>
            </a:graphic>
          </wp:inline>
        </w:drawing>
      </w:r>
    </w:p>
    <w:p>
      <w:pPr>
        <w:numPr>
          <w:ilvl w:val="1"/>
          <w:numId w:val="5"/>
        </w:numPr>
        <w:contextualSpacing/>
        <w:rPr>
          <w:rFonts w:ascii="Times New Roman" w:hAnsi="Times New Roman"/>
          <w:b/>
          <w:bCs/>
          <w:sz w:val="28"/>
          <w:szCs w:val="28"/>
        </w:rPr>
      </w:pPr>
      <w:r>
        <w:rPr>
          <w:rFonts w:hint="eastAsia" w:ascii="Times New Roman" w:hAnsi="Times New Roman"/>
          <w:b/>
          <w:bCs/>
          <w:sz w:val="28"/>
          <w:szCs w:val="28"/>
          <w:lang w:val="en-US" w:eastAsia="zh-CN"/>
        </w:rPr>
        <w:t xml:space="preserve"> </w:t>
      </w:r>
      <w:r>
        <w:rPr>
          <w:rFonts w:ascii="Times New Roman" w:hAnsi="Times New Roman"/>
          <w:b/>
          <w:bCs/>
          <w:sz w:val="28"/>
          <w:szCs w:val="28"/>
        </w:rPr>
        <w:t>Trade Forum</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outlineLvl w:val="9"/>
        <w:rPr>
          <w:rFonts w:ascii="Times New Roman" w:hAnsi="Times New Roman"/>
          <w:sz w:val="28"/>
          <w:szCs w:val="28"/>
        </w:rPr>
      </w:pPr>
      <w:r>
        <w:rPr>
          <w:rFonts w:hint="eastAsia" w:ascii="Times New Roman" w:hAnsi="Times New Roman"/>
          <w:sz w:val="28"/>
          <w:szCs w:val="28"/>
        </w:rPr>
        <w:t xml:space="preserve">Name: </w:t>
      </w:r>
      <w:r>
        <w:rPr>
          <w:rFonts w:ascii="Times New Roman" w:hAnsi="Times New Roman"/>
          <w:sz w:val="28"/>
          <w:szCs w:val="28"/>
        </w:rPr>
        <w:t>Hongqiao International Trade Forum</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outlineLvl w:val="9"/>
        <w:rPr>
          <w:rFonts w:ascii="Times New Roman" w:hAnsi="Times New Roman"/>
          <w:sz w:val="28"/>
          <w:szCs w:val="28"/>
        </w:rPr>
      </w:pPr>
      <w:r>
        <w:rPr>
          <w:rFonts w:hint="eastAsia" w:ascii="Times New Roman" w:hAnsi="Times New Roman"/>
          <w:sz w:val="28"/>
          <w:szCs w:val="28"/>
        </w:rPr>
        <w:t xml:space="preserve">Date: November 5, </w:t>
      </w:r>
      <w:r>
        <w:rPr>
          <w:rFonts w:ascii="Times New Roman" w:hAnsi="Times New Roman"/>
          <w:sz w:val="28"/>
          <w:szCs w:val="28"/>
        </w:rPr>
        <w:t>2018</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outlineLvl w:val="9"/>
        <w:rPr>
          <w:rFonts w:ascii="Times New Roman" w:hAnsi="Times New Roman"/>
          <w:sz w:val="28"/>
          <w:szCs w:val="28"/>
        </w:rPr>
      </w:pPr>
      <w:r>
        <w:rPr>
          <w:rFonts w:hint="eastAsia" w:ascii="Times New Roman" w:hAnsi="Times New Roman"/>
          <w:sz w:val="28"/>
          <w:szCs w:val="28"/>
        </w:rPr>
        <w:t xml:space="preserve">Venue: </w:t>
      </w:r>
      <w:r>
        <w:rPr>
          <w:rFonts w:ascii="Times New Roman" w:hAnsi="Times New Roman"/>
          <w:sz w:val="28"/>
          <w:szCs w:val="28"/>
        </w:rPr>
        <w:t>NECC (Shanghai)</w:t>
      </w:r>
    </w:p>
    <w:p>
      <w:pPr>
        <w:pStyle w:val="6"/>
        <w:keepNext w:val="0"/>
        <w:keepLines w:val="0"/>
        <w:pageBreakBefore w:val="0"/>
        <w:widowControl/>
        <w:kinsoku/>
        <w:wordWrap/>
        <w:overflowPunct/>
        <w:topLinePunct w:val="0"/>
        <w:autoSpaceDE/>
        <w:autoSpaceDN/>
        <w:bidi w:val="0"/>
        <w:adjustRightInd/>
        <w:snapToGrid/>
        <w:spacing w:beforeAutospacing="0" w:afterAutospacing="0"/>
        <w:ind w:firstLine="560" w:firstLineChars="200"/>
        <w:jc w:val="both"/>
        <w:textAlignment w:val="auto"/>
        <w:outlineLvl w:val="9"/>
        <w:rPr>
          <w:rFonts w:ascii="Times New Roman" w:hAnsi="Times New Roman"/>
          <w:sz w:val="28"/>
          <w:szCs w:val="28"/>
        </w:rPr>
      </w:pPr>
      <w:r>
        <w:rPr>
          <w:rFonts w:hint="eastAsia" w:ascii="Times New Roman" w:hAnsi="Times New Roman"/>
          <w:sz w:val="28"/>
          <w:szCs w:val="28"/>
        </w:rPr>
        <w:t xml:space="preserve">Hosts: </w:t>
      </w:r>
      <w:r>
        <w:rPr>
          <w:rFonts w:ascii="Times New Roman" w:hAnsi="Times New Roman"/>
          <w:sz w:val="28"/>
          <w:szCs w:val="28"/>
        </w:rPr>
        <w:t>Ministry of Commerce of the People’s Republic of China;</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outlineLvl w:val="9"/>
        <w:rPr>
          <w:rFonts w:ascii="Times New Roman" w:hAnsi="Times New Roman"/>
          <w:sz w:val="28"/>
          <w:szCs w:val="28"/>
        </w:rPr>
      </w:pPr>
      <w:r>
        <w:rPr>
          <w:rFonts w:ascii="Times New Roman" w:hAnsi="Times New Roman"/>
          <w:sz w:val="28"/>
          <w:szCs w:val="28"/>
        </w:rPr>
        <w:t>Shanghai Municipal People’s Government</w:t>
      </w:r>
    </w:p>
    <w:p>
      <w:pPr>
        <w:pStyle w:val="6"/>
        <w:keepNext w:val="0"/>
        <w:keepLines w:val="0"/>
        <w:pageBreakBefore w:val="0"/>
        <w:widowControl/>
        <w:kinsoku/>
        <w:wordWrap/>
        <w:overflowPunct/>
        <w:topLinePunct w:val="0"/>
        <w:autoSpaceDE/>
        <w:autoSpaceDN/>
        <w:bidi w:val="0"/>
        <w:adjustRightInd/>
        <w:snapToGrid/>
        <w:spacing w:beforeAutospacing="0" w:afterAutospacing="0"/>
        <w:ind w:left="1894" w:leftChars="266" w:hanging="1335" w:hangingChars="477"/>
        <w:jc w:val="both"/>
        <w:textAlignment w:val="auto"/>
        <w:outlineLvl w:val="9"/>
        <w:rPr>
          <w:rFonts w:ascii="Times New Roman" w:hAnsi="Times New Roman"/>
          <w:sz w:val="28"/>
          <w:szCs w:val="28"/>
        </w:rPr>
      </w:pPr>
      <w:r>
        <w:rPr>
          <w:rFonts w:hint="eastAsia" w:ascii="Times New Roman" w:hAnsi="Times New Roman"/>
          <w:sz w:val="28"/>
          <w:szCs w:val="28"/>
        </w:rPr>
        <w:t xml:space="preserve">Supporters: </w:t>
      </w:r>
      <w:r>
        <w:rPr>
          <w:rFonts w:ascii="Times New Roman" w:hAnsi="Times New Roman"/>
          <w:sz w:val="28"/>
          <w:szCs w:val="28"/>
        </w:rPr>
        <w:t>WTO</w:t>
      </w:r>
      <w:r>
        <w:rPr>
          <w:rFonts w:hint="eastAsia" w:ascii="Times New Roman" w:hAnsi="Times New Roman"/>
          <w:sz w:val="28"/>
          <w:szCs w:val="28"/>
        </w:rPr>
        <w:t xml:space="preserve">, </w:t>
      </w:r>
      <w:r>
        <w:rPr>
          <w:rFonts w:ascii="Times New Roman" w:hAnsi="Times New Roman"/>
          <w:sz w:val="28"/>
          <w:szCs w:val="28"/>
        </w:rPr>
        <w:t>UNIDO</w:t>
      </w:r>
      <w:r>
        <w:rPr>
          <w:rFonts w:hint="eastAsia" w:ascii="Times New Roman" w:hAnsi="Times New Roman"/>
          <w:sz w:val="28"/>
          <w:szCs w:val="28"/>
        </w:rPr>
        <w:t>,</w:t>
      </w:r>
      <w:r>
        <w:rPr>
          <w:rFonts w:ascii="Times New Roman" w:hAnsi="Times New Roman"/>
          <w:sz w:val="28"/>
          <w:szCs w:val="28"/>
        </w:rPr>
        <w:t xml:space="preserve"> UNCTD</w:t>
      </w:r>
      <w:r>
        <w:rPr>
          <w:rFonts w:hint="eastAsia" w:ascii="Times New Roman" w:hAnsi="Times New Roman"/>
          <w:sz w:val="28"/>
          <w:szCs w:val="28"/>
        </w:rPr>
        <w:t xml:space="preserve"> </w:t>
      </w:r>
      <w:bookmarkStart w:id="1" w:name="_GoBack"/>
      <w:bookmarkEnd w:id="1"/>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outlineLvl w:val="9"/>
        <w:rPr>
          <w:rFonts w:ascii="Times New Roman" w:hAnsi="Times New Roman"/>
          <w:sz w:val="28"/>
          <w:szCs w:val="28"/>
        </w:rPr>
      </w:pPr>
      <w:r>
        <w:rPr>
          <w:rFonts w:hint="eastAsia" w:ascii="Times New Roman" w:hAnsi="Times New Roman"/>
          <w:sz w:val="28"/>
          <w:szCs w:val="28"/>
          <w:lang w:eastAsia="zh-CN"/>
        </w:rPr>
        <w:t>Organizers</w:t>
      </w:r>
      <w:r>
        <w:rPr>
          <w:rFonts w:hint="eastAsia" w:ascii="Times New Roman" w:hAnsi="Times New Roman"/>
          <w:sz w:val="28"/>
          <w:szCs w:val="28"/>
        </w:rPr>
        <w:t xml:space="preserve">: </w:t>
      </w:r>
      <w:r>
        <w:rPr>
          <w:rFonts w:ascii="Times New Roman" w:hAnsi="Times New Roman"/>
          <w:sz w:val="28"/>
          <w:szCs w:val="28"/>
        </w:rPr>
        <w:t xml:space="preserve">China International Import </w:t>
      </w:r>
      <w:r>
        <w:rPr>
          <w:rFonts w:hint="eastAsia" w:ascii="Times New Roman" w:hAnsi="Times New Roman"/>
          <w:sz w:val="28"/>
          <w:szCs w:val="28"/>
          <w:lang w:eastAsia="zh-CN"/>
        </w:rPr>
        <w:t>Expo</w:t>
      </w:r>
      <w:r>
        <w:rPr>
          <w:rFonts w:ascii="Times New Roman" w:hAnsi="Times New Roman"/>
          <w:sz w:val="28"/>
          <w:szCs w:val="28"/>
        </w:rPr>
        <w:t xml:space="preserve"> Bureau;</w:t>
      </w:r>
      <w:r>
        <w:rPr>
          <w:rFonts w:hint="eastAsia" w:ascii="Times New Roman" w:hAnsi="Times New Roman"/>
          <w:sz w:val="28"/>
          <w:szCs w:val="28"/>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ind w:firstLine="1960" w:firstLineChars="700"/>
        <w:jc w:val="both"/>
        <w:textAlignment w:val="auto"/>
        <w:outlineLvl w:val="9"/>
        <w:rPr>
          <w:rFonts w:ascii="Times New Roman" w:hAnsi="Times New Roman"/>
          <w:sz w:val="28"/>
          <w:szCs w:val="28"/>
        </w:rPr>
      </w:pPr>
      <w:r>
        <w:rPr>
          <w:rFonts w:hint="eastAsia" w:ascii="Times New Roman" w:hAnsi="Times New Roman"/>
          <w:sz w:val="28"/>
          <w:szCs w:val="28"/>
        </w:rPr>
        <w:t>National Exhibition and Convention Center (Shanghai)</w:t>
      </w:r>
    </w:p>
    <w:p>
      <w:pPr>
        <w:pStyle w:val="14"/>
        <w:numPr>
          <w:ilvl w:val="1"/>
          <w:numId w:val="5"/>
        </w:numPr>
        <w:ind w:firstLineChars="0"/>
        <w:contextualSpacing/>
        <w:rPr>
          <w:rFonts w:ascii="Times New Roman" w:hAnsi="Times New Roman"/>
          <w:b/>
          <w:bCs/>
          <w:sz w:val="28"/>
          <w:szCs w:val="28"/>
        </w:rPr>
      </w:pPr>
      <w:r>
        <w:rPr>
          <w:rFonts w:ascii="Times New Roman" w:hAnsi="Times New Roman"/>
          <w:b/>
          <w:bCs/>
          <w:sz w:val="28"/>
          <w:szCs w:val="28"/>
        </w:rPr>
        <w:t xml:space="preserve"> </w:t>
      </w:r>
      <w:r>
        <w:rPr>
          <w:rFonts w:hint="eastAsia" w:ascii="Times New Roman" w:hAnsi="Times New Roman"/>
          <w:b/>
          <w:bCs/>
          <w:sz w:val="28"/>
          <w:szCs w:val="28"/>
        </w:rPr>
        <w:t>Official Website</w:t>
      </w:r>
    </w:p>
    <w:p>
      <w:pPr>
        <w:pStyle w:val="6"/>
        <w:widowControl/>
        <w:spacing w:before="0" w:beforeAutospacing="0" w:after="0" w:afterAutospacing="0"/>
        <w:ind w:firstLine="600" w:firstLineChars="250"/>
        <w:rPr>
          <w:rFonts w:ascii="Times New Roman" w:hAnsi="Times New Roman"/>
          <w:sz w:val="28"/>
          <w:szCs w:val="28"/>
        </w:rPr>
      </w:pPr>
      <w:r>
        <w:fldChar w:fldCharType="begin"/>
      </w:r>
      <w:r>
        <w:instrText xml:space="preserve"> HYPERLINK "http://www.ciie.org" </w:instrText>
      </w:r>
      <w:r>
        <w:fldChar w:fldCharType="separate"/>
      </w:r>
      <w:r>
        <w:rPr>
          <w:rFonts w:ascii="Times New Roman" w:hAnsi="Times New Roman"/>
          <w:sz w:val="28"/>
          <w:szCs w:val="28"/>
        </w:rPr>
        <w:t>www.ciie.org</w:t>
      </w:r>
      <w:r>
        <w:rPr>
          <w:rFonts w:ascii="Times New Roman" w:hAnsi="Times New Roman"/>
          <w:sz w:val="28"/>
          <w:szCs w:val="28"/>
        </w:rPr>
        <w:fldChar w:fldCharType="end"/>
      </w:r>
      <w:r>
        <w:rPr>
          <w:rFonts w:ascii="Times New Roman" w:hAnsi="Times New Roman"/>
          <w:sz w:val="28"/>
          <w:szCs w:val="28"/>
        </w:rPr>
        <w:t>.</w:t>
      </w:r>
    </w:p>
    <w:p>
      <w:pPr>
        <w:pStyle w:val="6"/>
        <w:widowControl/>
        <w:spacing w:before="0" w:beforeAutospacing="0" w:after="0" w:afterAutospacing="0"/>
        <w:rPr>
          <w:rFonts w:ascii="Times New Roman" w:hAnsi="Times New Roman"/>
          <w:b/>
          <w:bCs/>
          <w:sz w:val="28"/>
          <w:szCs w:val="28"/>
        </w:rPr>
      </w:pPr>
      <w:r>
        <w:rPr>
          <w:rFonts w:hint="eastAsia" w:ascii="Times New Roman" w:hAnsi="Times New Roman"/>
          <w:b/>
          <w:bCs/>
          <w:sz w:val="28"/>
          <w:szCs w:val="28"/>
        </w:rPr>
        <w:t>2.</w:t>
      </w:r>
      <w:r>
        <w:rPr>
          <w:rFonts w:ascii="Times New Roman" w:hAnsi="Times New Roman"/>
          <w:b/>
          <w:bCs/>
          <w:sz w:val="28"/>
          <w:szCs w:val="28"/>
        </w:rPr>
        <w:t xml:space="preserve"> </w:t>
      </w:r>
      <w:r>
        <w:rPr>
          <w:rFonts w:hint="eastAsia" w:ascii="Times New Roman" w:hAnsi="Times New Roman"/>
          <w:b/>
          <w:bCs/>
          <w:sz w:val="28"/>
          <w:szCs w:val="28"/>
          <w:lang w:eastAsia="zh-CN"/>
        </w:rPr>
        <w:t>Expo</w:t>
      </w:r>
      <w:r>
        <w:rPr>
          <w:rFonts w:hint="eastAsia" w:ascii="Times New Roman" w:hAnsi="Times New Roman"/>
          <w:b/>
          <w:bCs/>
          <w:sz w:val="28"/>
          <w:szCs w:val="28"/>
        </w:rPr>
        <w:t xml:space="preserve"> Contact List</w:t>
      </w:r>
    </w:p>
    <w:p>
      <w:pPr>
        <w:contextualSpacing/>
        <w:rPr>
          <w:rFonts w:hint="eastAsia" w:ascii="Times New Roman" w:hAnsi="Times New Roman" w:eastAsia="宋体"/>
          <w:b/>
          <w:bCs/>
          <w:sz w:val="28"/>
          <w:szCs w:val="28"/>
          <w:lang w:eastAsia="zh-CN"/>
        </w:rPr>
      </w:pPr>
      <w:r>
        <w:rPr>
          <w:rFonts w:hint="eastAsia" w:ascii="Times New Roman" w:hAnsi="Times New Roman"/>
          <w:b/>
          <w:bCs/>
          <w:sz w:val="28"/>
          <w:szCs w:val="28"/>
        </w:rPr>
        <w:t>2.1</w:t>
      </w:r>
      <w:r>
        <w:rPr>
          <w:rFonts w:ascii="Times New Roman" w:hAnsi="Times New Roman"/>
          <w:b/>
          <w:bCs/>
          <w:sz w:val="28"/>
          <w:szCs w:val="28"/>
        </w:rPr>
        <w:t xml:space="preserve"> </w:t>
      </w:r>
      <w:r>
        <w:rPr>
          <w:rFonts w:hint="eastAsia" w:ascii="Times New Roman" w:hAnsi="Times New Roman"/>
          <w:b/>
          <w:bCs/>
          <w:sz w:val="28"/>
          <w:szCs w:val="28"/>
        </w:rPr>
        <w:t xml:space="preserve">Contact Information of the </w:t>
      </w:r>
      <w:r>
        <w:rPr>
          <w:rFonts w:hint="eastAsia" w:ascii="Times New Roman" w:hAnsi="Times New Roman"/>
          <w:b/>
          <w:bCs/>
          <w:sz w:val="28"/>
          <w:szCs w:val="28"/>
          <w:lang w:eastAsia="zh-CN"/>
        </w:rPr>
        <w:t>Organizers</w:t>
      </w:r>
    </w:p>
    <w:p>
      <w:pPr>
        <w:pStyle w:val="6"/>
        <w:widowControl/>
        <w:spacing w:before="0" w:beforeAutospacing="0" w:after="0" w:afterAutospacing="0"/>
        <w:ind w:left="560"/>
        <w:jc w:val="both"/>
        <w:rPr>
          <w:rFonts w:ascii="Times New Roman" w:hAnsi="Times New Roman"/>
          <w:sz w:val="28"/>
          <w:szCs w:val="28"/>
        </w:rPr>
      </w:pPr>
      <w:r>
        <w:rPr>
          <w:rFonts w:ascii="Times New Roman" w:hAnsi="Times New Roman"/>
          <w:sz w:val="28"/>
          <w:szCs w:val="28"/>
        </w:rPr>
        <w:t xml:space="preserve">China International Import </w:t>
      </w:r>
      <w:r>
        <w:rPr>
          <w:rFonts w:hint="eastAsia" w:ascii="Times New Roman" w:hAnsi="Times New Roman"/>
          <w:sz w:val="28"/>
          <w:szCs w:val="28"/>
          <w:lang w:eastAsia="zh-CN"/>
        </w:rPr>
        <w:t>Expo</w:t>
      </w:r>
      <w:r>
        <w:rPr>
          <w:rFonts w:ascii="Times New Roman" w:hAnsi="Times New Roman"/>
          <w:sz w:val="28"/>
          <w:szCs w:val="28"/>
        </w:rPr>
        <w:t xml:space="preserve"> Bureau</w:t>
      </w:r>
    </w:p>
    <w:p>
      <w:pPr>
        <w:pStyle w:val="6"/>
        <w:widowControl/>
        <w:spacing w:before="0" w:beforeAutospacing="0" w:after="0" w:afterAutospacing="0"/>
        <w:ind w:firstLine="560" w:firstLineChars="200"/>
        <w:jc w:val="both"/>
        <w:rPr>
          <w:rFonts w:ascii="Times New Roman" w:hAnsi="Times New Roman"/>
          <w:sz w:val="28"/>
          <w:szCs w:val="28"/>
        </w:rPr>
      </w:pPr>
      <w:r>
        <w:rPr>
          <w:rFonts w:hint="eastAsia" w:ascii="Times New Roman" w:hAnsi="Times New Roman"/>
          <w:sz w:val="28"/>
          <w:szCs w:val="28"/>
        </w:rPr>
        <w:t>National Exhibition and Convention Center (Shanghai)</w:t>
      </w:r>
    </w:p>
    <w:p>
      <w:pPr>
        <w:widowControl/>
        <w:ind w:left="560"/>
        <w:rPr>
          <w:rFonts w:ascii="Times New Roman" w:hAnsi="Times New Roman"/>
          <w:kern w:val="0"/>
          <w:sz w:val="28"/>
          <w:szCs w:val="28"/>
        </w:rPr>
      </w:pPr>
      <w:r>
        <w:rPr>
          <w:rFonts w:hint="eastAsia" w:ascii="Times New Roman" w:hAnsi="Times New Roman"/>
          <w:kern w:val="0"/>
          <w:sz w:val="28"/>
          <w:szCs w:val="28"/>
        </w:rPr>
        <w:t>Address: No.</w:t>
      </w:r>
      <w:r>
        <w:rPr>
          <w:rFonts w:ascii="Times New Roman" w:hAnsi="Times New Roman"/>
          <w:kern w:val="0"/>
          <w:sz w:val="28"/>
          <w:szCs w:val="28"/>
        </w:rPr>
        <w:t>333</w:t>
      </w:r>
      <w:r>
        <w:rPr>
          <w:rFonts w:hint="eastAsia" w:ascii="Times New Roman" w:hAnsi="Times New Roman"/>
          <w:kern w:val="0"/>
          <w:sz w:val="28"/>
          <w:szCs w:val="28"/>
        </w:rPr>
        <w:t xml:space="preserve">, </w:t>
      </w:r>
      <w:r>
        <w:rPr>
          <w:rFonts w:ascii="Times New Roman" w:hAnsi="Times New Roman"/>
          <w:kern w:val="0"/>
          <w:sz w:val="28"/>
          <w:szCs w:val="28"/>
        </w:rPr>
        <w:t>Songze Avenue, Shanghai, China</w:t>
      </w:r>
    </w:p>
    <w:p>
      <w:pPr>
        <w:widowControl/>
        <w:ind w:left="560"/>
        <w:rPr>
          <w:rFonts w:ascii="Times New Roman" w:hAnsi="Times New Roman"/>
          <w:kern w:val="0"/>
          <w:sz w:val="28"/>
          <w:szCs w:val="28"/>
        </w:rPr>
      </w:pPr>
      <w:r>
        <w:rPr>
          <w:rFonts w:ascii="Times New Roman" w:hAnsi="Times New Roman"/>
          <w:kern w:val="0"/>
          <w:sz w:val="28"/>
          <w:szCs w:val="28"/>
        </w:rPr>
        <w:t>Exhibitor Information</w:t>
      </w:r>
      <w:r>
        <w:rPr>
          <w:rFonts w:hint="eastAsia" w:ascii="Times New Roman" w:hAnsi="Times New Roman"/>
          <w:kern w:val="0"/>
          <w:sz w:val="28"/>
          <w:szCs w:val="28"/>
        </w:rPr>
        <w:t xml:space="preserve">: </w:t>
      </w:r>
      <w:r>
        <w:rPr>
          <w:rFonts w:ascii="Times New Roman" w:hAnsi="Times New Roman"/>
          <w:kern w:val="0"/>
          <w:sz w:val="28"/>
          <w:szCs w:val="28"/>
        </w:rPr>
        <w:t>+86-21-67008870/</w:t>
      </w:r>
      <w:r>
        <w:rPr>
          <w:rFonts w:hint="eastAsia" w:ascii="Times New Roman" w:hAnsi="Times New Roman"/>
          <w:kern w:val="0"/>
          <w:sz w:val="28"/>
          <w:szCs w:val="28"/>
        </w:rPr>
        <w:t xml:space="preserve"> </w:t>
      </w:r>
      <w:r>
        <w:rPr>
          <w:rFonts w:ascii="Times New Roman" w:hAnsi="Times New Roman"/>
          <w:kern w:val="0"/>
          <w:sz w:val="28"/>
          <w:szCs w:val="28"/>
        </w:rPr>
        <w:t>67008988</w:t>
      </w:r>
    </w:p>
    <w:p>
      <w:pPr>
        <w:widowControl/>
        <w:ind w:left="560"/>
        <w:rPr>
          <w:rFonts w:ascii="Times New Roman" w:hAnsi="Times New Roman"/>
          <w:kern w:val="0"/>
          <w:sz w:val="28"/>
          <w:szCs w:val="28"/>
        </w:rPr>
      </w:pPr>
      <w:r>
        <w:rPr>
          <w:rFonts w:hint="eastAsia" w:ascii="Times New Roman" w:hAnsi="Times New Roman"/>
          <w:kern w:val="0"/>
          <w:sz w:val="28"/>
          <w:szCs w:val="28"/>
        </w:rPr>
        <w:t>S</w:t>
      </w:r>
      <w:r>
        <w:rPr>
          <w:rFonts w:ascii="Times New Roman" w:hAnsi="Times New Roman"/>
          <w:kern w:val="0"/>
          <w:sz w:val="28"/>
          <w:szCs w:val="28"/>
        </w:rPr>
        <w:t>ervice Hotline: +86-21-968888</w:t>
      </w:r>
    </w:p>
    <w:p>
      <w:pPr>
        <w:widowControl/>
        <w:ind w:left="560"/>
        <w:rPr>
          <w:rFonts w:ascii="Times New Roman" w:hAnsi="Times New Roman"/>
          <w:kern w:val="0"/>
          <w:sz w:val="28"/>
          <w:szCs w:val="28"/>
        </w:rPr>
      </w:pPr>
      <w:r>
        <w:rPr>
          <w:rFonts w:hint="eastAsia" w:ascii="Times New Roman" w:hAnsi="Times New Roman"/>
          <w:kern w:val="0"/>
          <w:sz w:val="28"/>
          <w:szCs w:val="28"/>
        </w:rPr>
        <w:t xml:space="preserve">Fax: </w:t>
      </w:r>
      <w:r>
        <w:rPr>
          <w:rFonts w:ascii="Times New Roman" w:hAnsi="Times New Roman"/>
          <w:kern w:val="0"/>
          <w:sz w:val="28"/>
          <w:szCs w:val="28"/>
        </w:rPr>
        <w:t>+86-21-67008811</w:t>
      </w:r>
    </w:p>
    <w:p>
      <w:pPr>
        <w:widowControl/>
        <w:ind w:left="560"/>
        <w:rPr>
          <w:rFonts w:ascii="Times New Roman" w:hAnsi="Times New Roman"/>
          <w:kern w:val="0"/>
          <w:sz w:val="28"/>
          <w:szCs w:val="28"/>
        </w:rPr>
      </w:pPr>
      <w:r>
        <w:rPr>
          <w:rFonts w:hint="eastAsia" w:ascii="Times New Roman" w:hAnsi="Times New Roman"/>
          <w:kern w:val="0"/>
          <w:sz w:val="28"/>
          <w:szCs w:val="28"/>
        </w:rPr>
        <w:t xml:space="preserve">E-mail: </w:t>
      </w:r>
      <w:r>
        <w:rPr>
          <w:rFonts w:ascii="Times New Roman" w:hAnsi="Times New Roman"/>
          <w:kern w:val="0"/>
          <w:sz w:val="28"/>
          <w:szCs w:val="28"/>
        </w:rPr>
        <w:t>info@ciie.org</w:t>
      </w:r>
    </w:p>
    <w:p>
      <w:pPr>
        <w:rPr>
          <w:rFonts w:ascii="Times New Roman" w:hAnsi="Times New Roman"/>
          <w:b/>
          <w:bCs/>
          <w:sz w:val="28"/>
          <w:szCs w:val="28"/>
        </w:rPr>
      </w:pPr>
      <w:r>
        <w:rPr>
          <w:rFonts w:hint="eastAsia" w:ascii="Times New Roman" w:hAnsi="Times New Roman"/>
          <w:b/>
          <w:bCs/>
          <w:sz w:val="28"/>
          <w:szCs w:val="28"/>
        </w:rPr>
        <w:t>2.2</w:t>
      </w:r>
      <w:r>
        <w:rPr>
          <w:rFonts w:ascii="Times New Roman" w:hAnsi="Times New Roman"/>
          <w:b/>
          <w:bCs/>
          <w:sz w:val="28"/>
          <w:szCs w:val="28"/>
        </w:rPr>
        <w:t xml:space="preserve"> </w:t>
      </w:r>
      <w:r>
        <w:rPr>
          <w:rFonts w:hint="eastAsia" w:ascii="Times New Roman" w:hAnsi="Times New Roman"/>
          <w:b/>
          <w:bCs/>
          <w:sz w:val="28"/>
          <w:szCs w:val="28"/>
        </w:rPr>
        <w:t>Official Service Suppliers</w:t>
      </w:r>
    </w:p>
    <w:p>
      <w:pPr>
        <w:rPr>
          <w:rFonts w:ascii="Times New Roman" w:hAnsi="Times New Roman"/>
          <w:b/>
          <w:bCs/>
          <w:sz w:val="28"/>
          <w:szCs w:val="28"/>
        </w:rPr>
      </w:pPr>
      <w:r>
        <w:rPr>
          <w:rFonts w:hint="eastAsia" w:ascii="Times New Roman" w:hAnsi="Times New Roman"/>
          <w:b/>
          <w:bCs/>
          <w:sz w:val="28"/>
          <w:szCs w:val="28"/>
        </w:rPr>
        <w:t>2</w:t>
      </w:r>
      <w:r>
        <w:rPr>
          <w:rFonts w:ascii="Times New Roman" w:hAnsi="Times New Roman"/>
          <w:b/>
          <w:bCs/>
          <w:sz w:val="28"/>
          <w:szCs w:val="28"/>
        </w:rPr>
        <w:t xml:space="preserve">.2.1 </w:t>
      </w:r>
      <w:r>
        <w:rPr>
          <w:rFonts w:hint="eastAsia" w:ascii="Times New Roman" w:hAnsi="Times New Roman"/>
          <w:b/>
          <w:bCs/>
          <w:sz w:val="28"/>
          <w:szCs w:val="28"/>
        </w:rPr>
        <w:t>Official Constructors</w:t>
      </w:r>
    </w:p>
    <w:tbl>
      <w:tblPr>
        <w:tblStyle w:val="9"/>
        <w:tblW w:w="11800" w:type="dxa"/>
        <w:jc w:val="center"/>
        <w:tblInd w:w="89" w:type="dxa"/>
        <w:tblLayout w:type="fixed"/>
        <w:tblCellMar>
          <w:top w:w="0" w:type="dxa"/>
          <w:left w:w="108" w:type="dxa"/>
          <w:bottom w:w="0" w:type="dxa"/>
          <w:right w:w="108" w:type="dxa"/>
        </w:tblCellMar>
      </w:tblPr>
      <w:tblGrid>
        <w:gridCol w:w="1880"/>
        <w:gridCol w:w="2480"/>
        <w:gridCol w:w="2480"/>
        <w:gridCol w:w="2480"/>
        <w:gridCol w:w="2480"/>
      </w:tblGrid>
      <w:tr>
        <w:tblPrEx>
          <w:tblLayout w:type="fixed"/>
          <w:tblCellMar>
            <w:top w:w="0" w:type="dxa"/>
            <w:left w:w="108" w:type="dxa"/>
            <w:bottom w:w="0" w:type="dxa"/>
            <w:right w:w="108" w:type="dxa"/>
          </w:tblCellMar>
        </w:tblPrEx>
        <w:trPr>
          <w:trHeight w:val="285" w:hRule="atLeast"/>
          <w:jc w:val="center"/>
        </w:trPr>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lang w:bidi="ar"/>
              </w:rPr>
              <w:t>Responsible Area:</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7.1H/7.2H/8.2H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3H/4.1H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5.1H/5.2H/6.1H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1H/2H</w:t>
            </w:r>
          </w:p>
        </w:tc>
      </w:tr>
      <w:tr>
        <w:tblPrEx>
          <w:tblLayout w:type="fixed"/>
          <w:tblCellMar>
            <w:top w:w="0" w:type="dxa"/>
            <w:left w:w="108" w:type="dxa"/>
            <w:bottom w:w="0" w:type="dxa"/>
            <w:right w:w="108" w:type="dxa"/>
          </w:tblCellMar>
        </w:tblPrEx>
        <w:trPr>
          <w:trHeight w:val="402"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sz w:val="16"/>
                <w:szCs w:val="16"/>
              </w:rPr>
              <w:t>Chinese Name: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北京华毅东方展览有限公司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上海鸿达展览服务有限公司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广州交易会广告有限公司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北京笔克展览服务有限公司</w:t>
            </w:r>
          </w:p>
        </w:tc>
      </w:tr>
      <w:tr>
        <w:tblPrEx>
          <w:tblLayout w:type="fixed"/>
          <w:tblCellMar>
            <w:top w:w="0" w:type="dxa"/>
            <w:left w:w="108" w:type="dxa"/>
            <w:bottom w:w="0" w:type="dxa"/>
            <w:right w:w="108" w:type="dxa"/>
          </w:tblCellMar>
        </w:tblPrEx>
        <w:trPr>
          <w:trHeight w:val="540"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lang w:bidi="ar"/>
              </w:rPr>
              <w:t>English Name: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 xml:space="preserve">ORIENTAL </w:t>
            </w:r>
            <w:r>
              <w:rPr>
                <w:rFonts w:hint="eastAsia" w:ascii="Times New Roman" w:hAnsi="Times New Roman"/>
                <w:kern w:val="0"/>
                <w:sz w:val="16"/>
                <w:szCs w:val="16"/>
                <w:lang w:eastAsia="zh-CN"/>
              </w:rPr>
              <w:t>Expo</w:t>
            </w:r>
            <w:r>
              <w:rPr>
                <w:rFonts w:hint="eastAsia" w:ascii="Times New Roman" w:hAnsi="Times New Roman"/>
                <w:kern w:val="0"/>
                <w:sz w:val="16"/>
                <w:szCs w:val="16"/>
              </w:rPr>
              <w:t xml:space="preserve"> SERVICES(BEIJING) LIMITED</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SHANGHAI HONG DA EXHIBITION SERVICE CO., LTD.</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CANTON FAIR ADVERTISING CO., LTD.</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BEIJING PICO EXHIBITION SERVICES CO., LTD.</w:t>
            </w:r>
          </w:p>
        </w:tc>
      </w:tr>
      <w:tr>
        <w:tblPrEx>
          <w:tblLayout w:type="fixed"/>
          <w:tblCellMar>
            <w:top w:w="0" w:type="dxa"/>
            <w:left w:w="108" w:type="dxa"/>
            <w:bottom w:w="0" w:type="dxa"/>
            <w:right w:w="108" w:type="dxa"/>
          </w:tblCellMar>
        </w:tblPrEx>
        <w:trPr>
          <w:trHeight w:val="570"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lang w:bidi="ar"/>
              </w:rPr>
              <w:t>Address:</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Room 606, 6</w:t>
            </w:r>
            <w:r>
              <w:rPr>
                <w:rFonts w:hint="eastAsia" w:ascii="Times New Roman" w:hAnsi="Times New Roman"/>
                <w:kern w:val="0"/>
                <w:sz w:val="16"/>
                <w:szCs w:val="16"/>
                <w:vertAlign w:val="superscript"/>
              </w:rPr>
              <w:t>th</w:t>
            </w:r>
            <w:r>
              <w:rPr>
                <w:rFonts w:hint="eastAsia" w:ascii="Times New Roman" w:hAnsi="Times New Roman"/>
                <w:kern w:val="0"/>
                <w:sz w:val="16"/>
                <w:szCs w:val="16"/>
              </w:rPr>
              <w:t xml:space="preserve"> Floor, Ruichen International Center, No.13, South Agricultural Exhibition Center Road, Chaoyang District, Beijing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12</w:t>
            </w:r>
            <w:r>
              <w:rPr>
                <w:rFonts w:hint="eastAsia" w:ascii="Times New Roman" w:hAnsi="Times New Roman"/>
                <w:kern w:val="0"/>
                <w:sz w:val="16"/>
                <w:szCs w:val="16"/>
                <w:vertAlign w:val="superscript"/>
              </w:rPr>
              <w:t xml:space="preserve">th </w:t>
            </w:r>
            <w:r>
              <w:rPr>
                <w:rFonts w:hint="eastAsia" w:ascii="Times New Roman" w:hAnsi="Times New Roman"/>
                <w:kern w:val="0"/>
                <w:sz w:val="16"/>
                <w:szCs w:val="16"/>
              </w:rPr>
              <w:t>Floor, Jincheng Building, No.511, West Tianmu Road, Shanghai</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4</w:t>
            </w:r>
            <w:r>
              <w:rPr>
                <w:rFonts w:hint="eastAsia" w:ascii="Times New Roman" w:hAnsi="Times New Roman"/>
                <w:kern w:val="0"/>
                <w:sz w:val="16"/>
                <w:szCs w:val="16"/>
                <w:vertAlign w:val="superscript"/>
              </w:rPr>
              <w:t>th</w:t>
            </w:r>
            <w:r>
              <w:rPr>
                <w:rFonts w:hint="eastAsia" w:ascii="Times New Roman" w:hAnsi="Times New Roman"/>
                <w:kern w:val="0"/>
                <w:sz w:val="16"/>
                <w:szCs w:val="16"/>
              </w:rPr>
              <w:t xml:space="preserve"> Floor, Exhibition Hall #3, NECC(Shanghai), No. 1988, Zhuguang Road, Qingpu District, Shanghai</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No.3, Shunxing Road, Shunyi District, Beijing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lang w:bidi="ar"/>
              </w:rPr>
              <w:t>Contacts 1:</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Wang Jingyang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Li Yingjun</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Qi Siying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Zhang Lanyun</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Tel.：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+86-21-67008951</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+86-21-67008953</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+86-21-67008955</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+86-21-67008957</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Mobile：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18510588867</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13761632455</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15221206825</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13011090211</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E-mail：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01constructor@ciie.org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02constructor@ciie.org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03constructor@ciie.org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04constructor@ciie.org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lang w:bidi="ar"/>
              </w:rPr>
              <w:t xml:space="preserve">Contacts </w:t>
            </w:r>
            <w:r>
              <w:rPr>
                <w:rFonts w:hint="eastAsia" w:ascii="Times New Roman" w:hAnsi="Times New Roman"/>
                <w:kern w:val="0"/>
                <w:sz w:val="16"/>
                <w:szCs w:val="16"/>
                <w:lang w:bidi="ar"/>
              </w:rPr>
              <w:t>2</w:t>
            </w:r>
            <w:r>
              <w:rPr>
                <w:rFonts w:ascii="Times New Roman" w:hAnsi="Times New Roman"/>
                <w:kern w:val="0"/>
                <w:sz w:val="16"/>
                <w:szCs w:val="16"/>
                <w:lang w:bidi="ar"/>
              </w:rPr>
              <w:t>:</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Wang Miaomiao</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 xml:space="preserve">Ge Moqian </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Chen Yujian</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Niu Heming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Tel.：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+86-21-67008952</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+86-21-67008954</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+86-21-67008956</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+86-21-67008958</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Mobile：</w:t>
            </w:r>
          </w:p>
        </w:tc>
        <w:tc>
          <w:tcPr>
            <w:tcW w:w="2480" w:type="dxa"/>
            <w:tcBorders>
              <w:top w:val="nil"/>
              <w:left w:val="nil"/>
              <w:bottom w:val="nil"/>
              <w:right w:val="nil"/>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18601928198</w:t>
            </w:r>
          </w:p>
        </w:tc>
        <w:tc>
          <w:tcPr>
            <w:tcW w:w="24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18221975792</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13610041071</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13910393664</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E-mail：</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01constructor@ciie.org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02constructor@ciie.org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03constructor@ciie.org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04constructor@ciie.org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lang w:bidi="ar"/>
              </w:rPr>
              <w:t xml:space="preserve">Contacts </w:t>
            </w:r>
            <w:r>
              <w:rPr>
                <w:rFonts w:hint="eastAsia" w:ascii="Times New Roman" w:hAnsi="Times New Roman"/>
                <w:kern w:val="0"/>
                <w:sz w:val="16"/>
                <w:szCs w:val="16"/>
                <w:lang w:bidi="ar"/>
              </w:rPr>
              <w:t>3</w:t>
            </w:r>
            <w:r>
              <w:rPr>
                <w:rFonts w:ascii="Times New Roman" w:hAnsi="Times New Roman"/>
                <w:kern w:val="0"/>
                <w:sz w:val="16"/>
                <w:szCs w:val="16"/>
                <w:lang w:bidi="ar"/>
              </w:rPr>
              <w:t>:</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Yang Shenglian</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Wang Birong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Su Dan</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Yu Haifeng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Tel.：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+86-21-67008952</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+86-21-67008954</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+86-21-67008956</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+86-21-67008958</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Mobile：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18610395187</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18817488170</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13922249245</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13522761318</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5"/>
                <w:szCs w:val="15"/>
                <w:highlight w:val="yellow"/>
              </w:rPr>
            </w:pPr>
            <w:r>
              <w:rPr>
                <w:rFonts w:ascii="Times New Roman" w:hAnsi="Times New Roman"/>
                <w:kern w:val="0"/>
                <w:sz w:val="16"/>
                <w:szCs w:val="16"/>
              </w:rPr>
              <w:t>E-mail：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01constructor@ciie.org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02constructor@ciie.org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03constructor@ciie.org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04constructor@ciie.org</w:t>
            </w:r>
          </w:p>
        </w:tc>
      </w:tr>
    </w:tbl>
    <w:p>
      <w:pPr>
        <w:rPr>
          <w:rFonts w:ascii="Times New Roman" w:hAnsi="Times New Roman"/>
          <w:b/>
          <w:bCs/>
          <w:sz w:val="28"/>
          <w:szCs w:val="28"/>
        </w:rPr>
      </w:pPr>
      <w:r>
        <w:rPr>
          <w:rFonts w:hint="eastAsia" w:ascii="Times New Roman" w:hAnsi="Times New Roman"/>
          <w:b/>
          <w:bCs/>
          <w:sz w:val="28"/>
          <w:szCs w:val="28"/>
        </w:rPr>
        <w:t>2.2.2</w:t>
      </w:r>
      <w:r>
        <w:rPr>
          <w:rFonts w:ascii="Times New Roman" w:hAnsi="Times New Roman"/>
          <w:b/>
          <w:bCs/>
          <w:sz w:val="28"/>
          <w:szCs w:val="28"/>
        </w:rPr>
        <w:t xml:space="preserve"> Official </w:t>
      </w:r>
      <w:r>
        <w:rPr>
          <w:rFonts w:hint="eastAsia" w:ascii="Times New Roman" w:hAnsi="Times New Roman"/>
          <w:b/>
          <w:bCs/>
          <w:sz w:val="28"/>
          <w:szCs w:val="28"/>
        </w:rPr>
        <w:t>F</w:t>
      </w:r>
      <w:r>
        <w:rPr>
          <w:rFonts w:ascii="Times New Roman" w:hAnsi="Times New Roman"/>
          <w:b/>
          <w:bCs/>
          <w:sz w:val="28"/>
          <w:szCs w:val="28"/>
        </w:rPr>
        <w:t>orwarders</w:t>
      </w:r>
    </w:p>
    <w:tbl>
      <w:tblPr>
        <w:tblStyle w:val="9"/>
        <w:tblW w:w="11800" w:type="dxa"/>
        <w:jc w:val="center"/>
        <w:tblInd w:w="89" w:type="dxa"/>
        <w:tblLayout w:type="fixed"/>
        <w:tblCellMar>
          <w:top w:w="0" w:type="dxa"/>
          <w:left w:w="108" w:type="dxa"/>
          <w:bottom w:w="0" w:type="dxa"/>
          <w:right w:w="108" w:type="dxa"/>
        </w:tblCellMar>
      </w:tblPr>
      <w:tblGrid>
        <w:gridCol w:w="1880"/>
        <w:gridCol w:w="2480"/>
        <w:gridCol w:w="2480"/>
        <w:gridCol w:w="2480"/>
        <w:gridCol w:w="2480"/>
      </w:tblGrid>
      <w:tr>
        <w:tblPrEx>
          <w:tblLayout w:type="fixed"/>
          <w:tblCellMar>
            <w:top w:w="0" w:type="dxa"/>
            <w:left w:w="108" w:type="dxa"/>
            <w:bottom w:w="0" w:type="dxa"/>
            <w:right w:w="108" w:type="dxa"/>
          </w:tblCellMar>
        </w:tblPrEx>
        <w:trPr>
          <w:trHeight w:val="285" w:hRule="atLeast"/>
          <w:jc w:val="center"/>
        </w:trPr>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Responsible Area:</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1H/2H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5.1H/5.2H/6.1H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3H/4.1H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7.1H/7.2H/8.2H</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Chinese Name: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上海国际展览运输有限公司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中国外运华东有限公司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上海依佩克国际运输有限公司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上海欣越国际货物运输代理有限公司</w:t>
            </w:r>
          </w:p>
        </w:tc>
      </w:tr>
      <w:tr>
        <w:tblPrEx>
          <w:tblLayout w:type="fixed"/>
          <w:tblCellMar>
            <w:top w:w="0" w:type="dxa"/>
            <w:left w:w="108" w:type="dxa"/>
            <w:bottom w:w="0" w:type="dxa"/>
            <w:right w:w="108" w:type="dxa"/>
          </w:tblCellMar>
        </w:tblPrEx>
        <w:trPr>
          <w:trHeight w:val="570"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English Name: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kern w:val="0"/>
                <w:sz w:val="16"/>
                <w:szCs w:val="16"/>
                <w:lang w:val="en-US" w:eastAsia="zh-CN"/>
              </w:rPr>
            </w:pPr>
            <w:r>
              <w:rPr>
                <w:rFonts w:hint="eastAsia" w:ascii="Times New Roman" w:hAnsi="Times New Roman"/>
                <w:kern w:val="0"/>
                <w:sz w:val="16"/>
                <w:szCs w:val="16"/>
              </w:rPr>
              <w:t xml:space="preserve">SHANGHAI </w:t>
            </w:r>
            <w:r>
              <w:rPr>
                <w:rFonts w:hint="eastAsia" w:ascii="Times New Roman" w:hAnsi="Times New Roman"/>
                <w:kern w:val="0"/>
                <w:sz w:val="16"/>
                <w:szCs w:val="16"/>
                <w:lang w:eastAsia="zh-CN"/>
              </w:rPr>
              <w:t>Expo</w:t>
            </w:r>
            <w:r>
              <w:rPr>
                <w:rFonts w:hint="eastAsia" w:ascii="Times New Roman" w:hAnsi="Times New Roman"/>
                <w:kern w:val="0"/>
                <w:sz w:val="16"/>
                <w:szCs w:val="16"/>
              </w:rPr>
              <w:t>TRANS LTD</w:t>
            </w:r>
            <w:r>
              <w:rPr>
                <w:rFonts w:hint="eastAsia" w:ascii="Times New Roman" w:hAnsi="Times New Roman"/>
                <w:kern w:val="0"/>
                <w:sz w:val="16"/>
                <w:szCs w:val="16"/>
                <w:lang w:val="en-US" w:eastAsia="zh-CN"/>
              </w:rPr>
              <w:t>.</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SINOTRANS EASTERN CO</w:t>
            </w:r>
            <w:r>
              <w:rPr>
                <w:rFonts w:hint="eastAsia" w:ascii="Times New Roman" w:hAnsi="Times New Roman"/>
                <w:kern w:val="0"/>
                <w:sz w:val="16"/>
                <w:szCs w:val="16"/>
                <w:lang w:val="en-US" w:eastAsia="zh-CN"/>
              </w:rPr>
              <w:t xml:space="preserve">., </w:t>
            </w:r>
            <w:r>
              <w:rPr>
                <w:rFonts w:hint="eastAsia" w:ascii="Times New Roman" w:hAnsi="Times New Roman"/>
                <w:kern w:val="0"/>
                <w:sz w:val="16"/>
                <w:szCs w:val="16"/>
              </w:rPr>
              <w:t>LTD</w:t>
            </w:r>
            <w:r>
              <w:rPr>
                <w:rFonts w:hint="eastAsia" w:ascii="Times New Roman" w:hAnsi="Times New Roman"/>
                <w:kern w:val="0"/>
                <w:sz w:val="16"/>
                <w:szCs w:val="16"/>
                <w:lang w:val="en-US" w:eastAsia="zh-CN"/>
              </w:rPr>
              <w:t>.</w:t>
            </w:r>
            <w:r>
              <w:rPr>
                <w:rFonts w:hint="eastAsia" w:ascii="Times New Roman" w:hAnsi="Times New Roman"/>
                <w:kern w:val="0"/>
                <w:sz w:val="16"/>
                <w:szCs w:val="16"/>
              </w:rPr>
              <w:t xml:space="preserve"> </w:t>
            </w:r>
            <w:r>
              <w:rPr>
                <w:rFonts w:hint="eastAsia" w:ascii="Times New Roman" w:hAnsi="Times New Roman"/>
                <w:kern w:val="0"/>
                <w:sz w:val="16"/>
                <w:szCs w:val="16"/>
                <w:lang w:eastAsia="zh-CN"/>
              </w:rPr>
              <w:t>Expo</w:t>
            </w:r>
            <w:r>
              <w:rPr>
                <w:rFonts w:hint="eastAsia" w:ascii="Times New Roman" w:hAnsi="Times New Roman"/>
                <w:kern w:val="0"/>
                <w:sz w:val="16"/>
                <w:szCs w:val="16"/>
              </w:rPr>
              <w:t>SITION LOGISTICS BRANCH</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kern w:val="0"/>
                <w:sz w:val="16"/>
                <w:szCs w:val="16"/>
                <w:lang w:val="en-US" w:eastAsia="zh-CN"/>
              </w:rPr>
            </w:pPr>
            <w:r>
              <w:rPr>
                <w:rFonts w:hint="eastAsia" w:ascii="Times New Roman" w:hAnsi="Times New Roman"/>
                <w:kern w:val="0"/>
                <w:sz w:val="16"/>
                <w:szCs w:val="16"/>
              </w:rPr>
              <w:t>SHANGHAI ITPC INT'L TRANSPORTATION CO., LTD</w:t>
            </w:r>
            <w:r>
              <w:rPr>
                <w:rFonts w:hint="eastAsia" w:ascii="Times New Roman" w:hAnsi="Times New Roman"/>
                <w:kern w:val="0"/>
                <w:sz w:val="16"/>
                <w:szCs w:val="16"/>
                <w:lang w:val="en-US" w:eastAsia="zh-CN"/>
              </w:rPr>
              <w:t>.</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kern w:val="0"/>
                <w:sz w:val="16"/>
                <w:szCs w:val="16"/>
                <w:lang w:val="en-US" w:eastAsia="zh-CN"/>
              </w:rPr>
            </w:pPr>
            <w:r>
              <w:rPr>
                <w:rFonts w:hint="eastAsia" w:ascii="Times New Roman" w:hAnsi="Times New Roman"/>
                <w:kern w:val="0"/>
                <w:sz w:val="16"/>
                <w:szCs w:val="16"/>
              </w:rPr>
              <w:t>GO-EXPRESS CO.,</w:t>
            </w:r>
            <w:r>
              <w:rPr>
                <w:rFonts w:hint="eastAsia" w:ascii="Times New Roman" w:hAnsi="Times New Roman"/>
                <w:kern w:val="0"/>
                <w:sz w:val="16"/>
                <w:szCs w:val="16"/>
                <w:lang w:val="en-US" w:eastAsia="zh-CN"/>
              </w:rPr>
              <w:t xml:space="preserve"> </w:t>
            </w:r>
            <w:r>
              <w:rPr>
                <w:rFonts w:hint="eastAsia" w:ascii="Times New Roman" w:hAnsi="Times New Roman"/>
                <w:kern w:val="0"/>
                <w:sz w:val="16"/>
                <w:szCs w:val="16"/>
              </w:rPr>
              <w:t>LTD</w:t>
            </w:r>
            <w:r>
              <w:rPr>
                <w:rFonts w:hint="eastAsia" w:ascii="Times New Roman" w:hAnsi="Times New Roman"/>
                <w:kern w:val="0"/>
                <w:sz w:val="16"/>
                <w:szCs w:val="16"/>
                <w:lang w:val="en-US" w:eastAsia="zh-CN"/>
              </w:rPr>
              <w:t>.</w:t>
            </w:r>
          </w:p>
        </w:tc>
      </w:tr>
      <w:tr>
        <w:tblPrEx>
          <w:tblLayout w:type="fixed"/>
          <w:tblCellMar>
            <w:top w:w="0" w:type="dxa"/>
            <w:left w:w="108" w:type="dxa"/>
            <w:bottom w:w="0" w:type="dxa"/>
            <w:right w:w="108" w:type="dxa"/>
          </w:tblCellMar>
        </w:tblPrEx>
        <w:trPr>
          <w:trHeight w:val="570"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Address:</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lang w:bidi="ar"/>
              </w:rPr>
              <w:t>10</w:t>
            </w:r>
            <w:r>
              <w:rPr>
                <w:rFonts w:ascii="Times New Roman" w:hAnsi="Times New Roman"/>
                <w:kern w:val="0"/>
                <w:sz w:val="16"/>
                <w:szCs w:val="16"/>
                <w:vertAlign w:val="superscript"/>
                <w:lang w:bidi="ar"/>
              </w:rPr>
              <w:t>th</w:t>
            </w:r>
            <w:r>
              <w:rPr>
                <w:rFonts w:ascii="Times New Roman" w:hAnsi="Times New Roman"/>
                <w:kern w:val="0"/>
                <w:sz w:val="16"/>
                <w:szCs w:val="16"/>
                <w:lang w:bidi="ar"/>
              </w:rPr>
              <w:t xml:space="preserve"> Floor, No.555, Anyuan Road, Jingan District, Shanghai</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lang w:bidi="ar"/>
              </w:rPr>
              <w:t>4</w:t>
            </w:r>
            <w:r>
              <w:rPr>
                <w:rFonts w:ascii="Times New Roman" w:hAnsi="Times New Roman"/>
                <w:kern w:val="0"/>
                <w:sz w:val="16"/>
                <w:szCs w:val="16"/>
                <w:vertAlign w:val="superscript"/>
                <w:lang w:bidi="ar"/>
              </w:rPr>
              <w:t>th</w:t>
            </w:r>
            <w:r>
              <w:rPr>
                <w:rFonts w:ascii="Times New Roman" w:hAnsi="Times New Roman"/>
                <w:kern w:val="0"/>
                <w:sz w:val="16"/>
                <w:szCs w:val="16"/>
                <w:lang w:bidi="ar"/>
              </w:rPr>
              <w:t xml:space="preserve"> Floor, No.85,</w:t>
            </w:r>
            <w:r>
              <w:rPr>
                <w:rFonts w:hint="eastAsia" w:ascii="Times New Roman" w:hAnsi="Times New Roman"/>
                <w:kern w:val="0"/>
                <w:sz w:val="16"/>
                <w:szCs w:val="16"/>
                <w:lang w:bidi="ar"/>
              </w:rPr>
              <w:t xml:space="preserve"> </w:t>
            </w:r>
            <w:r>
              <w:rPr>
                <w:rFonts w:ascii="Times New Roman" w:hAnsi="Times New Roman"/>
                <w:kern w:val="0"/>
                <w:sz w:val="16"/>
                <w:szCs w:val="16"/>
                <w:lang w:bidi="ar"/>
              </w:rPr>
              <w:t>Ouyang Road, Hongkou District, Shanghai</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lang w:bidi="ar"/>
              </w:rPr>
              <w:t>Room 501, Minmetals Building</w:t>
            </w:r>
            <w:r>
              <w:rPr>
                <w:rFonts w:hint="eastAsia" w:ascii="Times New Roman" w:hAnsi="Times New Roman"/>
                <w:kern w:val="0"/>
                <w:sz w:val="16"/>
                <w:szCs w:val="16"/>
                <w:lang w:bidi="ar"/>
              </w:rPr>
              <w:t xml:space="preserve">, </w:t>
            </w:r>
            <w:r>
              <w:rPr>
                <w:rFonts w:ascii="Times New Roman" w:hAnsi="Times New Roman"/>
                <w:kern w:val="0"/>
                <w:sz w:val="16"/>
                <w:szCs w:val="16"/>
                <w:lang w:bidi="ar"/>
              </w:rPr>
              <w:t>No.757, Guangfu Road, Jingan District, Shanghai</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lang w:bidi="ar"/>
              </w:rPr>
              <w:t>17</w:t>
            </w:r>
            <w:r>
              <w:rPr>
                <w:rFonts w:ascii="Times New Roman" w:hAnsi="Times New Roman"/>
                <w:kern w:val="0"/>
                <w:sz w:val="16"/>
                <w:szCs w:val="16"/>
                <w:vertAlign w:val="superscript"/>
                <w:lang w:bidi="ar"/>
              </w:rPr>
              <w:t>th</w:t>
            </w:r>
            <w:r>
              <w:rPr>
                <w:rFonts w:ascii="Times New Roman" w:hAnsi="Times New Roman"/>
                <w:kern w:val="0"/>
                <w:sz w:val="16"/>
                <w:szCs w:val="16"/>
                <w:lang w:bidi="ar"/>
              </w:rPr>
              <w:t xml:space="preserve"> Floor, Building C-D, No.277, Siping Road, Shanghai</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Contacts 1:</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Pan Feng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Li Jiong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Tang Shunjun</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Xia Shijie</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Tel.：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+86-21-67008959</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+86-21-67008961</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+86-21-67008963</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+86-21-67008965</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Mobile：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13817904002</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18918781200</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18616708519</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13621692959</w:t>
            </w:r>
          </w:p>
        </w:tc>
      </w:tr>
      <w:tr>
        <w:tblPrEx>
          <w:tblLayout w:type="fixed"/>
          <w:tblCellMar>
            <w:top w:w="0" w:type="dxa"/>
            <w:left w:w="108" w:type="dxa"/>
            <w:bottom w:w="0" w:type="dxa"/>
            <w:right w:w="108" w:type="dxa"/>
          </w:tblCellMar>
        </w:tblPrEx>
        <w:trPr>
          <w:trHeight w:val="90"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E-mail：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01transporter@ciie.org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02transporter@ciie.org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03transporter@ciie.org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04transporter@ciie.org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 xml:space="preserve">Contacts </w:t>
            </w:r>
            <w:r>
              <w:rPr>
                <w:rFonts w:hint="eastAsia" w:ascii="Times New Roman" w:hAnsi="Times New Roman"/>
                <w:kern w:val="0"/>
                <w:sz w:val="16"/>
                <w:szCs w:val="16"/>
              </w:rPr>
              <w:t>2</w:t>
            </w:r>
            <w:r>
              <w:rPr>
                <w:rFonts w:ascii="Times New Roman" w:hAnsi="Times New Roman"/>
                <w:kern w:val="0"/>
                <w:sz w:val="16"/>
                <w:szCs w:val="16"/>
              </w:rPr>
              <w:t>:</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Cai Huihao</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lang w:bidi="ar"/>
              </w:rPr>
              <w:t>Du Chuankun</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Gu Fangru</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Xu Maodong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Tel.：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+86-21-67008960</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+86-21-67008962</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+86-21-67008964</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+86-21-67008966</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Mobile：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13636598550</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13901863852</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18602105358‬</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13901960621</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E-mail：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01transporter@ciie.org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02transporter@ciie.org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03transporter@ciie.org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04transporter@ciie.org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Contacts</w:t>
            </w:r>
            <w:r>
              <w:rPr>
                <w:rFonts w:hint="eastAsia" w:ascii="Times New Roman" w:hAnsi="Times New Roman"/>
                <w:kern w:val="0"/>
                <w:sz w:val="16"/>
                <w:szCs w:val="16"/>
              </w:rPr>
              <w:t xml:space="preserve"> 3</w:t>
            </w:r>
            <w:r>
              <w:rPr>
                <w:rFonts w:ascii="Times New Roman" w:hAnsi="Times New Roman"/>
                <w:kern w:val="0"/>
                <w:sz w:val="16"/>
                <w:szCs w:val="16"/>
              </w:rPr>
              <w:t>:</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Cao Lijia</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 xml:space="preserve">Li </w:t>
            </w:r>
            <w:r>
              <w:rPr>
                <w:rFonts w:hint="eastAsia" w:ascii="Times New Roman" w:hAnsi="Times New Roman"/>
                <w:sz w:val="16"/>
                <w:szCs w:val="16"/>
              </w:rPr>
              <w:t>Yue</w:t>
            </w:r>
            <w:r>
              <w:rPr>
                <w:rFonts w:ascii="Times New Roman" w:hAnsi="Times New Roman"/>
                <w:sz w:val="16"/>
                <w:szCs w:val="16"/>
              </w:rPr>
              <w:t>min</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sz w:val="16"/>
                <w:szCs w:val="16"/>
              </w:rPr>
              <w:t>Meng Lingmin</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sz w:val="16"/>
                <w:szCs w:val="16"/>
              </w:rPr>
              <w:t>Cai Junyi</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Tel.：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+86-21-67008960</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+86-21-67008962</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+86-21-67008964</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+86-21-67008966</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Mobile：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13564072617</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18930010715</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13795307591‬</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13611935480</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E-mail：</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01transporter@ciie.org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02transporter@ciie.org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03transporter@ciie.org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04transporter@ciie.org</w:t>
            </w:r>
          </w:p>
        </w:tc>
      </w:tr>
      <w:tr>
        <w:tblPrEx>
          <w:tblLayout w:type="fixed"/>
          <w:tblCellMar>
            <w:top w:w="0" w:type="dxa"/>
            <w:left w:w="108" w:type="dxa"/>
            <w:bottom w:w="0" w:type="dxa"/>
            <w:right w:w="108" w:type="dxa"/>
          </w:tblCellMar>
        </w:tblPrEx>
        <w:trPr>
          <w:trHeight w:val="285" w:hRule="atLeast"/>
          <w:jc w:val="center"/>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Fax：</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+86-21-60131881</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+86-21-65214083</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+86-21-62606624</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+86-21-65757716</w:t>
            </w:r>
          </w:p>
        </w:tc>
      </w:tr>
    </w:tbl>
    <w:p>
      <w:pPr>
        <w:pStyle w:val="14"/>
        <w:numPr>
          <w:ilvl w:val="2"/>
          <w:numId w:val="6"/>
        </w:numPr>
        <w:ind w:firstLineChars="0"/>
        <w:rPr>
          <w:rFonts w:ascii="Times New Roman" w:hAnsi="Times New Roman"/>
          <w:b/>
          <w:bCs/>
          <w:sz w:val="28"/>
          <w:szCs w:val="28"/>
        </w:rPr>
      </w:pPr>
      <w:r>
        <w:rPr>
          <w:rFonts w:ascii="Times New Roman" w:hAnsi="Times New Roman"/>
          <w:b/>
          <w:bCs/>
          <w:sz w:val="28"/>
          <w:szCs w:val="28"/>
        </w:rPr>
        <w:t>Drawing Inspectors</w:t>
      </w:r>
    </w:p>
    <w:tbl>
      <w:tblPr>
        <w:tblStyle w:val="9"/>
        <w:tblW w:w="6840" w:type="dxa"/>
        <w:tblInd w:w="89" w:type="dxa"/>
        <w:tblLayout w:type="fixed"/>
        <w:tblCellMar>
          <w:top w:w="0" w:type="dxa"/>
          <w:left w:w="108" w:type="dxa"/>
          <w:bottom w:w="0" w:type="dxa"/>
          <w:right w:w="108" w:type="dxa"/>
        </w:tblCellMar>
      </w:tblPr>
      <w:tblGrid>
        <w:gridCol w:w="1855"/>
        <w:gridCol w:w="2505"/>
        <w:gridCol w:w="2480"/>
      </w:tblGrid>
      <w:tr>
        <w:tblPrEx>
          <w:tblLayout w:type="fixed"/>
          <w:tblCellMar>
            <w:top w:w="0" w:type="dxa"/>
            <w:left w:w="108" w:type="dxa"/>
            <w:bottom w:w="0" w:type="dxa"/>
            <w:right w:w="108" w:type="dxa"/>
          </w:tblCellMar>
        </w:tblPrEx>
        <w:trPr>
          <w:trHeight w:val="285" w:hRule="atLeast"/>
        </w:trPr>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Responsible Area:</w:t>
            </w:r>
          </w:p>
        </w:tc>
        <w:tc>
          <w:tcPr>
            <w:tcW w:w="250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5.1H/6.1H/5.2H/7.1H/7.2H/8.2H</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1H/2H/3H/4.1H</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Chinese Name:</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上海海展广告工程有限公司</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上海亚海恒欣会展有限公司</w:t>
            </w:r>
          </w:p>
        </w:tc>
      </w:tr>
      <w:tr>
        <w:tblPrEx>
          <w:tblLayout w:type="fixed"/>
          <w:tblCellMar>
            <w:top w:w="0" w:type="dxa"/>
            <w:left w:w="108" w:type="dxa"/>
            <w:bottom w:w="0" w:type="dxa"/>
            <w:right w:w="108" w:type="dxa"/>
          </w:tblCellMar>
        </w:tblPrEx>
        <w:trPr>
          <w:trHeight w:val="570"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English Name:</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 xml:space="preserve">Shanghai </w:t>
            </w:r>
            <w:r>
              <w:rPr>
                <w:rFonts w:hint="eastAsia" w:ascii="Times New Roman" w:hAnsi="Times New Roman"/>
                <w:kern w:val="0"/>
                <w:sz w:val="16"/>
                <w:szCs w:val="16"/>
                <w:lang w:val="en-US" w:eastAsia="zh-CN"/>
              </w:rPr>
              <w:t>H</w:t>
            </w:r>
            <w:r>
              <w:rPr>
                <w:rFonts w:hint="eastAsia" w:ascii="Times New Roman" w:hAnsi="Times New Roman"/>
                <w:kern w:val="0"/>
                <w:sz w:val="16"/>
                <w:szCs w:val="16"/>
              </w:rPr>
              <w:t>igh-</w:t>
            </w:r>
            <w:r>
              <w:rPr>
                <w:rFonts w:hint="eastAsia" w:ascii="Times New Roman" w:hAnsi="Times New Roman"/>
                <w:kern w:val="0"/>
                <w:sz w:val="16"/>
                <w:szCs w:val="16"/>
                <w:lang w:val="en-US" w:eastAsia="zh-CN"/>
              </w:rPr>
              <w:t>F</w:t>
            </w:r>
            <w:r>
              <w:rPr>
                <w:rFonts w:hint="eastAsia" w:ascii="Times New Roman" w:hAnsi="Times New Roman"/>
                <w:kern w:val="0"/>
                <w:sz w:val="16"/>
                <w:szCs w:val="16"/>
              </w:rPr>
              <w:t xml:space="preserve">air Advertising &amp; Engineering </w:t>
            </w:r>
            <w:r>
              <w:rPr>
                <w:rFonts w:hint="eastAsia" w:ascii="Times New Roman" w:hAnsi="Times New Roman"/>
                <w:kern w:val="0"/>
                <w:sz w:val="16"/>
                <w:szCs w:val="16"/>
                <w:lang w:val="en-US" w:eastAsia="zh-CN"/>
              </w:rPr>
              <w:t>C</w:t>
            </w:r>
            <w:r>
              <w:rPr>
                <w:rFonts w:hint="eastAsia" w:ascii="Times New Roman" w:hAnsi="Times New Roman"/>
                <w:kern w:val="0"/>
                <w:sz w:val="16"/>
                <w:szCs w:val="16"/>
              </w:rPr>
              <w:t>o., L</w:t>
            </w:r>
            <w:r>
              <w:rPr>
                <w:rFonts w:hint="eastAsia" w:ascii="Times New Roman" w:hAnsi="Times New Roman"/>
                <w:kern w:val="0"/>
                <w:sz w:val="16"/>
                <w:szCs w:val="16"/>
                <w:lang w:val="en-US" w:eastAsia="zh-CN"/>
              </w:rPr>
              <w:t>td</w:t>
            </w:r>
            <w:r>
              <w:rPr>
                <w:rFonts w:hint="eastAsia" w:ascii="Times New Roman" w:hAnsi="Times New Roman"/>
                <w:kern w:val="0"/>
                <w:sz w:val="16"/>
                <w:szCs w:val="16"/>
              </w:rPr>
              <w:t>.</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Shanghai ASEA Hengxin Convention &amp; Exhibition Co., Ltd.</w:t>
            </w:r>
          </w:p>
        </w:tc>
      </w:tr>
      <w:tr>
        <w:tblPrEx>
          <w:tblLayout w:type="fixed"/>
          <w:tblCellMar>
            <w:top w:w="0" w:type="dxa"/>
            <w:left w:w="108" w:type="dxa"/>
            <w:bottom w:w="0" w:type="dxa"/>
            <w:right w:w="108" w:type="dxa"/>
          </w:tblCellMar>
        </w:tblPrEx>
        <w:trPr>
          <w:trHeight w:val="570"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Address:</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4</w:t>
            </w:r>
            <w:r>
              <w:rPr>
                <w:rFonts w:hint="eastAsia" w:ascii="Times New Roman" w:hAnsi="Times New Roman"/>
                <w:kern w:val="0"/>
                <w:sz w:val="16"/>
                <w:szCs w:val="16"/>
                <w:vertAlign w:val="superscript"/>
              </w:rPr>
              <w:t>th</w:t>
            </w:r>
            <w:r>
              <w:rPr>
                <w:rFonts w:hint="eastAsia" w:ascii="Times New Roman" w:hAnsi="Times New Roman"/>
                <w:kern w:val="0"/>
                <w:sz w:val="16"/>
                <w:szCs w:val="16"/>
              </w:rPr>
              <w:t xml:space="preserve"> Floor, Exhibition Hall #3, NECC(Shanghai), No. 1988, Zhuguang Road, Qingpu District, Shanghai</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West Zone, 5</w:t>
            </w:r>
            <w:r>
              <w:rPr>
                <w:rFonts w:hint="eastAsia" w:ascii="Times New Roman" w:hAnsi="Times New Roman"/>
                <w:kern w:val="0"/>
                <w:sz w:val="16"/>
                <w:szCs w:val="16"/>
                <w:vertAlign w:val="superscript"/>
              </w:rPr>
              <w:t>th</w:t>
            </w:r>
            <w:r>
              <w:rPr>
                <w:rFonts w:hint="eastAsia" w:ascii="Times New Roman" w:hAnsi="Times New Roman"/>
                <w:kern w:val="0"/>
                <w:sz w:val="16"/>
                <w:szCs w:val="16"/>
              </w:rPr>
              <w:t xml:space="preserve"> Floor, South Building D, No.787, Xiehe Road, Changning District, Shanghai</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Contacts 1:</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Li Jingfeng</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Chu Shunshun</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Tel.：</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+86-21-67008967</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+86-21-67008969</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Mobile：</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13824411285</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18616576611</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 xml:space="preserve">Contacts </w:t>
            </w:r>
            <w:r>
              <w:rPr>
                <w:rFonts w:hint="eastAsia" w:ascii="Times New Roman" w:hAnsi="Times New Roman"/>
                <w:kern w:val="0"/>
                <w:sz w:val="16"/>
                <w:szCs w:val="16"/>
              </w:rPr>
              <w:t>2</w:t>
            </w:r>
            <w:r>
              <w:rPr>
                <w:rFonts w:ascii="Times New Roman" w:hAnsi="Times New Roman"/>
                <w:kern w:val="0"/>
                <w:sz w:val="16"/>
                <w:szCs w:val="16"/>
              </w:rPr>
              <w:t>:</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Han Xiaolei</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Jia Fengqiao</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Tel.：</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+86-21-67008968</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+86-21-67008970</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Mobile：</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13710015934</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15902199806</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 xml:space="preserve">Contacts </w:t>
            </w:r>
            <w:r>
              <w:rPr>
                <w:rFonts w:hint="eastAsia" w:ascii="Times New Roman" w:hAnsi="Times New Roman"/>
                <w:kern w:val="0"/>
                <w:sz w:val="16"/>
                <w:szCs w:val="16"/>
              </w:rPr>
              <w:t>3</w:t>
            </w:r>
            <w:r>
              <w:rPr>
                <w:rFonts w:ascii="Times New Roman" w:hAnsi="Times New Roman"/>
                <w:kern w:val="0"/>
                <w:sz w:val="16"/>
                <w:szCs w:val="16"/>
              </w:rPr>
              <w:t>:</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Yu Le</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　</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Tel.：</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+86-21-67008968</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　</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Mobile：</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13922251667</w:t>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hint="eastAsia" w:ascii="Times New Roman" w:hAnsi="Times New Roman"/>
                <w:kern w:val="0"/>
                <w:sz w:val="16"/>
                <w:szCs w:val="16"/>
              </w:rPr>
              <w:t>　</w:t>
            </w:r>
          </w:p>
        </w:tc>
      </w:tr>
      <w:tr>
        <w:tblPrEx>
          <w:tblLayout w:type="fixed"/>
          <w:tblCellMar>
            <w:top w:w="0" w:type="dxa"/>
            <w:left w:w="108" w:type="dxa"/>
            <w:bottom w:w="0" w:type="dxa"/>
            <w:right w:w="108" w:type="dxa"/>
          </w:tblCellMar>
        </w:tblPrEx>
        <w:trPr>
          <w:trHeight w:val="285" w:hRule="atLeast"/>
        </w:trPr>
        <w:tc>
          <w:tcPr>
            <w:tcW w:w="185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rPr>
                <w:rFonts w:ascii="Times New Roman" w:hAnsi="Times New Roman"/>
                <w:kern w:val="0"/>
                <w:sz w:val="16"/>
                <w:szCs w:val="16"/>
              </w:rPr>
              <w:t>E-mail：</w:t>
            </w:r>
          </w:p>
        </w:tc>
        <w:tc>
          <w:tcPr>
            <w:tcW w:w="250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fldChar w:fldCharType="begin"/>
            </w:r>
            <w:r>
              <w:instrText xml:space="preserve"> HYPERLINK "mailto:01inspector@ciie.org" </w:instrText>
            </w:r>
            <w:r>
              <w:fldChar w:fldCharType="separate"/>
            </w:r>
            <w:r>
              <w:rPr>
                <w:rFonts w:hint="eastAsia" w:ascii="Times New Roman" w:hAnsi="Times New Roman"/>
                <w:kern w:val="0"/>
                <w:sz w:val="16"/>
                <w:szCs w:val="16"/>
              </w:rPr>
              <w:t>01inspector@ciie.org</w:t>
            </w:r>
            <w:r>
              <w:rPr>
                <w:rFonts w:hint="eastAsia" w:ascii="Times New Roman" w:hAnsi="Times New Roman"/>
                <w:kern w:val="0"/>
                <w:sz w:val="16"/>
                <w:szCs w:val="16"/>
              </w:rPr>
              <w:fldChar w:fldCharType="end"/>
            </w:r>
          </w:p>
        </w:tc>
        <w:tc>
          <w:tcPr>
            <w:tcW w:w="2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kern w:val="0"/>
                <w:sz w:val="16"/>
                <w:szCs w:val="16"/>
              </w:rPr>
            </w:pPr>
            <w:r>
              <w:fldChar w:fldCharType="begin"/>
            </w:r>
            <w:r>
              <w:instrText xml:space="preserve"> HYPERLINK "mailto:02inspector@ciie.org" </w:instrText>
            </w:r>
            <w:r>
              <w:fldChar w:fldCharType="separate"/>
            </w:r>
            <w:r>
              <w:rPr>
                <w:rFonts w:hint="eastAsia" w:ascii="Times New Roman" w:hAnsi="Times New Roman"/>
                <w:kern w:val="0"/>
                <w:sz w:val="16"/>
                <w:szCs w:val="16"/>
              </w:rPr>
              <w:t>02inspector@ciie.org</w:t>
            </w:r>
            <w:r>
              <w:rPr>
                <w:rFonts w:hint="eastAsia" w:ascii="Times New Roman" w:hAnsi="Times New Roman"/>
                <w:kern w:val="0"/>
                <w:sz w:val="16"/>
                <w:szCs w:val="16"/>
              </w:rPr>
              <w:fldChar w:fldCharType="end"/>
            </w:r>
          </w:p>
        </w:tc>
      </w:tr>
    </w:tbl>
    <w:p>
      <w:pPr>
        <w:pStyle w:val="14"/>
        <w:numPr>
          <w:ilvl w:val="2"/>
          <w:numId w:val="6"/>
        </w:numPr>
        <w:ind w:firstLineChars="0"/>
        <w:rPr>
          <w:rFonts w:ascii="Times New Roman" w:hAnsi="Times New Roman"/>
          <w:b/>
          <w:bCs/>
          <w:sz w:val="28"/>
          <w:szCs w:val="28"/>
        </w:rPr>
      </w:pPr>
      <w:r>
        <w:rPr>
          <w:rFonts w:ascii="Times New Roman" w:hAnsi="Times New Roman"/>
          <w:b/>
          <w:bCs/>
          <w:sz w:val="28"/>
          <w:szCs w:val="28"/>
        </w:rPr>
        <w:t>Advertising Agencies</w:t>
      </w:r>
    </w:p>
    <w:tbl>
      <w:tblPr>
        <w:tblStyle w:val="9"/>
        <w:tblW w:w="4860" w:type="dxa"/>
        <w:tblInd w:w="78" w:type="dxa"/>
        <w:tblLayout w:type="fixed"/>
        <w:tblCellMar>
          <w:top w:w="0" w:type="dxa"/>
          <w:left w:w="108" w:type="dxa"/>
          <w:bottom w:w="0" w:type="dxa"/>
          <w:right w:w="108" w:type="dxa"/>
        </w:tblCellMar>
      </w:tblPr>
      <w:tblGrid>
        <w:gridCol w:w="2164"/>
        <w:gridCol w:w="2696"/>
      </w:tblGrid>
      <w:tr>
        <w:tblPrEx>
          <w:tblLayout w:type="fixed"/>
          <w:tblCellMar>
            <w:top w:w="0" w:type="dxa"/>
            <w:left w:w="108" w:type="dxa"/>
            <w:bottom w:w="0" w:type="dxa"/>
            <w:right w:w="108" w:type="dxa"/>
          </w:tblCellMar>
        </w:tblPrEx>
        <w:trPr>
          <w:trHeight w:val="285" w:hRule="atLeast"/>
        </w:trPr>
        <w:tc>
          <w:tcPr>
            <w:tcW w:w="21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Chinese Name：</w:t>
            </w:r>
          </w:p>
        </w:tc>
        <w:tc>
          <w:tcPr>
            <w:tcW w:w="26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上海亚太广告有限公司</w:t>
            </w:r>
          </w:p>
        </w:tc>
      </w:tr>
      <w:tr>
        <w:tblPrEx>
          <w:tblLayout w:type="fixed"/>
          <w:tblCellMar>
            <w:top w:w="0" w:type="dxa"/>
            <w:left w:w="108" w:type="dxa"/>
            <w:bottom w:w="0" w:type="dxa"/>
            <w:right w:w="108" w:type="dxa"/>
          </w:tblCellMar>
        </w:tblPrEx>
        <w:trPr>
          <w:trHeight w:val="420"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English Name：</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xml:space="preserve">Shanghai Asia-Pacific Advertising </w:t>
            </w:r>
            <w:r>
              <w:rPr>
                <w:rFonts w:hint="eastAsia" w:ascii="Times New Roman" w:hAnsi="Times New Roman"/>
                <w:kern w:val="0"/>
                <w:sz w:val="16"/>
                <w:szCs w:val="16"/>
              </w:rPr>
              <w:t>C</w:t>
            </w:r>
            <w:r>
              <w:rPr>
                <w:rFonts w:ascii="Times New Roman" w:hAnsi="Times New Roman"/>
                <w:kern w:val="0"/>
                <w:sz w:val="16"/>
                <w:szCs w:val="16"/>
              </w:rPr>
              <w:t>o.,</w:t>
            </w:r>
            <w:r>
              <w:rPr>
                <w:rFonts w:hint="eastAsia" w:ascii="Times New Roman" w:hAnsi="Times New Roman"/>
                <w:kern w:val="0"/>
                <w:sz w:val="16"/>
                <w:szCs w:val="16"/>
              </w:rPr>
              <w:t xml:space="preserve"> L</w:t>
            </w:r>
            <w:r>
              <w:rPr>
                <w:rFonts w:ascii="Times New Roman" w:hAnsi="Times New Roman"/>
                <w:kern w:val="0"/>
                <w:sz w:val="16"/>
                <w:szCs w:val="16"/>
              </w:rPr>
              <w:t>td.</w:t>
            </w:r>
          </w:p>
        </w:tc>
      </w:tr>
      <w:tr>
        <w:tblPrEx>
          <w:tblLayout w:type="fixed"/>
          <w:tblCellMar>
            <w:top w:w="0" w:type="dxa"/>
            <w:left w:w="108" w:type="dxa"/>
            <w:bottom w:w="0" w:type="dxa"/>
            <w:right w:w="108" w:type="dxa"/>
          </w:tblCellMar>
        </w:tblPrEx>
        <w:trPr>
          <w:trHeight w:val="420"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Address：</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Building 6, No.788, Xueye Road, Pudong New Area, Shanghai</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Contacts 1：</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xml:space="preserve">Kang Zhenhua </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Tel.：</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+86-21-62107339-859</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Mobile：</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13916906279</w:t>
            </w:r>
          </w:p>
        </w:tc>
      </w:tr>
      <w:tr>
        <w:tblPrEx>
          <w:tblLayout w:type="fixed"/>
          <w:tblCellMar>
            <w:top w:w="0" w:type="dxa"/>
            <w:left w:w="108" w:type="dxa"/>
            <w:bottom w:w="0" w:type="dxa"/>
            <w:right w:w="108" w:type="dxa"/>
          </w:tblCellMar>
        </w:tblPrEx>
        <w:trPr>
          <w:trHeight w:val="420"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E-mail：</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"mailto:kangzhenhua@cpit-exhibition.com" </w:instrText>
            </w:r>
            <w:r>
              <w:fldChar w:fldCharType="separate"/>
            </w:r>
            <w:r>
              <w:rPr>
                <w:rFonts w:ascii="Times New Roman" w:hAnsi="Times New Roman"/>
                <w:kern w:val="0"/>
                <w:sz w:val="16"/>
              </w:rPr>
              <w:t>kangzhenhua@cpit-exhibition.com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Contacts 2：</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xml:space="preserve">Zhu Guangyi </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Tel.：</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+86-21-62107339-838</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Mobile：</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13801727673</w:t>
            </w:r>
          </w:p>
        </w:tc>
      </w:tr>
      <w:tr>
        <w:tblPrEx>
          <w:tblLayout w:type="fixed"/>
          <w:tblCellMar>
            <w:top w:w="0" w:type="dxa"/>
            <w:left w:w="108" w:type="dxa"/>
            <w:bottom w:w="0" w:type="dxa"/>
            <w:right w:w="108" w:type="dxa"/>
          </w:tblCellMar>
        </w:tblPrEx>
        <w:trPr>
          <w:trHeight w:val="420"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E-mail：</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"mailto:zhuguangyi@cpit-exhibition.com" </w:instrText>
            </w:r>
            <w:r>
              <w:fldChar w:fldCharType="separate"/>
            </w:r>
            <w:r>
              <w:rPr>
                <w:rFonts w:ascii="Times New Roman" w:hAnsi="Times New Roman"/>
                <w:kern w:val="0"/>
                <w:sz w:val="16"/>
              </w:rPr>
              <w:t>zhuguangyi@cpit-exhibition.com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Contacts 3：</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xml:space="preserve">Wang Chen </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Tel.：</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+86-21-62107339-845</w:t>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Mobile：</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13917627074</w:t>
            </w:r>
          </w:p>
        </w:tc>
      </w:tr>
      <w:tr>
        <w:tblPrEx>
          <w:tblLayout w:type="fixed"/>
          <w:tblCellMar>
            <w:top w:w="0" w:type="dxa"/>
            <w:left w:w="108" w:type="dxa"/>
            <w:bottom w:w="0" w:type="dxa"/>
            <w:right w:w="108" w:type="dxa"/>
          </w:tblCellMar>
        </w:tblPrEx>
        <w:trPr>
          <w:trHeight w:val="420"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E-mail：</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"mailto:wangchen@cpit-exhibition.com" </w:instrText>
            </w:r>
            <w:r>
              <w:fldChar w:fldCharType="separate"/>
            </w:r>
            <w:r>
              <w:rPr>
                <w:rFonts w:ascii="Times New Roman" w:hAnsi="Times New Roman"/>
                <w:kern w:val="0"/>
                <w:sz w:val="16"/>
              </w:rPr>
              <w:t>wangchen@cpit-exhibition.com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85" w:hRule="atLeast"/>
        </w:trPr>
        <w:tc>
          <w:tcPr>
            <w:tcW w:w="21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Fax：</w:t>
            </w:r>
          </w:p>
        </w:tc>
        <w:tc>
          <w:tcPr>
            <w:tcW w:w="26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+86-21-62107350</w:t>
            </w:r>
          </w:p>
        </w:tc>
      </w:tr>
    </w:tbl>
    <w:p>
      <w:pPr>
        <w:pStyle w:val="14"/>
        <w:numPr>
          <w:ilvl w:val="1"/>
          <w:numId w:val="6"/>
        </w:numPr>
        <w:ind w:firstLineChars="0"/>
        <w:rPr>
          <w:rFonts w:ascii="Times New Roman" w:hAnsi="Times New Roman"/>
          <w:b/>
          <w:bCs/>
          <w:sz w:val="28"/>
          <w:szCs w:val="28"/>
        </w:rPr>
      </w:pPr>
      <w:r>
        <w:rPr>
          <w:rFonts w:hint="eastAsia" w:ascii="Times New Roman" w:hAnsi="Times New Roman"/>
          <w:b/>
          <w:bCs/>
          <w:sz w:val="28"/>
          <w:szCs w:val="28"/>
        </w:rPr>
        <w:t xml:space="preserve">Recommended </w:t>
      </w:r>
      <w:r>
        <w:rPr>
          <w:rFonts w:hint="eastAsia" w:ascii="Times New Roman" w:hAnsi="Times New Roman"/>
          <w:b/>
          <w:bCs/>
          <w:sz w:val="28"/>
          <w:szCs w:val="28"/>
          <w:lang w:eastAsia="zh-CN"/>
        </w:rPr>
        <w:t>Expo</w:t>
      </w:r>
      <w:r>
        <w:rPr>
          <w:rFonts w:hint="eastAsia" w:ascii="Times New Roman" w:hAnsi="Times New Roman"/>
          <w:b/>
          <w:bCs/>
          <w:sz w:val="28"/>
          <w:szCs w:val="28"/>
        </w:rPr>
        <w:t xml:space="preserve"> Service Suppliers</w:t>
      </w:r>
    </w:p>
    <w:p>
      <w:pPr>
        <w:rPr>
          <w:rFonts w:ascii="Times New Roman" w:hAnsi="Times New Roman"/>
          <w:sz w:val="28"/>
          <w:szCs w:val="28"/>
        </w:rPr>
      </w:pPr>
      <w:r>
        <w:rPr>
          <w:rFonts w:hint="eastAsia" w:ascii="Times New Roman" w:hAnsi="Times New Roman"/>
          <w:b/>
          <w:bCs/>
          <w:sz w:val="28"/>
          <w:szCs w:val="28"/>
        </w:rPr>
        <w:t>2</w:t>
      </w:r>
      <w:r>
        <w:rPr>
          <w:rFonts w:ascii="Times New Roman" w:hAnsi="Times New Roman"/>
          <w:b/>
          <w:bCs/>
          <w:sz w:val="28"/>
          <w:szCs w:val="28"/>
        </w:rPr>
        <w:t xml:space="preserve">.3.1 </w:t>
      </w:r>
      <w:r>
        <w:rPr>
          <w:rFonts w:hint="eastAsia" w:ascii="Times New Roman" w:hAnsi="Times New Roman"/>
          <w:b/>
          <w:bCs/>
          <w:sz w:val="28"/>
          <w:szCs w:val="28"/>
        </w:rPr>
        <w:t>Recommended International Shipping Forwarder</w:t>
      </w:r>
      <w:r>
        <w:rPr>
          <w:rFonts w:ascii="Times New Roman" w:hAnsi="Times New Roman"/>
          <w:sz w:val="28"/>
          <w:szCs w:val="28"/>
        </w:rPr>
        <w:t xml:space="preserve"> </w:t>
      </w:r>
    </w:p>
    <w:tbl>
      <w:tblPr>
        <w:tblStyle w:val="9"/>
        <w:tblW w:w="4393" w:type="dxa"/>
        <w:tblInd w:w="0" w:type="dxa"/>
        <w:tblLayout w:type="fixed"/>
        <w:tblCellMar>
          <w:top w:w="0" w:type="dxa"/>
          <w:left w:w="0" w:type="dxa"/>
          <w:bottom w:w="0" w:type="dxa"/>
          <w:right w:w="0" w:type="dxa"/>
        </w:tblCellMar>
      </w:tblPr>
      <w:tblGrid>
        <w:gridCol w:w="1761"/>
        <w:gridCol w:w="2632"/>
      </w:tblGrid>
      <w:tr>
        <w:tblPrEx>
          <w:tblLayout w:type="fixed"/>
          <w:tblCellMar>
            <w:top w:w="0" w:type="dxa"/>
            <w:left w:w="0" w:type="dxa"/>
            <w:bottom w:w="0" w:type="dxa"/>
            <w:right w:w="0" w:type="dxa"/>
          </w:tblCellMar>
        </w:tblPrEx>
        <w:trPr>
          <w:trHeight w:val="285" w:hRule="atLeast"/>
        </w:trPr>
        <w:tc>
          <w:tcPr>
            <w:tcW w:w="1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Chinese Name:</w:t>
            </w:r>
          </w:p>
        </w:tc>
        <w:tc>
          <w:tcPr>
            <w:tcW w:w="263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中国远洋海运集团有限公司</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English Name:</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 xml:space="preserve">China COSCO Shipping Corporation Limited </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Address:</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No.</w:t>
            </w:r>
            <w:r>
              <w:rPr>
                <w:rFonts w:hint="eastAsia" w:ascii="Times New Roman" w:hAnsi="Times New Roman"/>
                <w:kern w:val="0"/>
                <w:sz w:val="16"/>
                <w:szCs w:val="16"/>
                <w:lang w:bidi="ar"/>
              </w:rPr>
              <w:t>5299</w:t>
            </w:r>
            <w:r>
              <w:rPr>
                <w:rFonts w:ascii="Times New Roman" w:hAnsi="Times New Roman"/>
                <w:kern w:val="0"/>
                <w:sz w:val="16"/>
                <w:szCs w:val="16"/>
                <w:lang w:bidi="ar"/>
              </w:rPr>
              <w:t>,</w:t>
            </w:r>
            <w:r>
              <w:rPr>
                <w:rFonts w:hint="eastAsia" w:ascii="Times New Roman" w:hAnsi="Times New Roman"/>
                <w:kern w:val="0"/>
                <w:sz w:val="16"/>
                <w:szCs w:val="16"/>
                <w:lang w:bidi="ar"/>
              </w:rPr>
              <w:t xml:space="preserve"> Riverside Avenue</w:t>
            </w:r>
            <w:r>
              <w:rPr>
                <w:rFonts w:ascii="Times New Roman" w:hAnsi="Times New Roman"/>
                <w:kern w:val="0"/>
                <w:sz w:val="16"/>
                <w:szCs w:val="16"/>
                <w:lang w:bidi="ar"/>
              </w:rPr>
              <w:t xml:space="preserve">, </w:t>
            </w:r>
            <w:r>
              <w:rPr>
                <w:rFonts w:hint="eastAsia" w:ascii="Times New Roman" w:hAnsi="Times New Roman"/>
                <w:kern w:val="0"/>
                <w:sz w:val="16"/>
                <w:szCs w:val="16"/>
                <w:lang w:bidi="ar"/>
              </w:rPr>
              <w:t>Pudong New Area</w:t>
            </w:r>
            <w:r>
              <w:rPr>
                <w:rFonts w:ascii="Times New Roman" w:hAnsi="Times New Roman"/>
                <w:kern w:val="0"/>
                <w:sz w:val="16"/>
                <w:szCs w:val="16"/>
                <w:lang w:bidi="ar"/>
              </w:rPr>
              <w:t>, Shanghai</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Contacts 1:</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sz w:val="16"/>
                <w:szCs w:val="16"/>
              </w:rPr>
              <w:t>Chen Lekang</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rPr>
              <w:t>Tel.：</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0</w:t>
            </w:r>
            <w:r>
              <w:rPr>
                <w:rStyle w:val="16"/>
                <w:rFonts w:hint="default" w:ascii="Times New Roman" w:hAnsi="Times New Roman" w:cs="Times New Roman"/>
                <w:lang w:bidi="ar"/>
              </w:rPr>
              <w:t>21-65966780</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rPr>
              <w:t>Mobile：</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13818660180</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rPr>
              <w:t>E-mail：</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kern w:val="0"/>
                <w:sz w:val="16"/>
                <w:szCs w:val="16"/>
                <w:lang w:bidi="ar"/>
              </w:rPr>
            </w:pPr>
            <w:r>
              <w:rPr>
                <w:rFonts w:ascii="Times New Roman" w:hAnsi="Times New Roman"/>
                <w:kern w:val="0"/>
                <w:sz w:val="16"/>
                <w:szCs w:val="16"/>
                <w:lang w:bidi="ar"/>
              </w:rPr>
              <w:fldChar w:fldCharType="begin"/>
            </w:r>
            <w:r>
              <w:rPr>
                <w:rFonts w:ascii="Times New Roman" w:hAnsi="Times New Roman"/>
                <w:kern w:val="0"/>
                <w:sz w:val="16"/>
                <w:szCs w:val="16"/>
                <w:lang w:bidi="ar"/>
              </w:rPr>
              <w:instrText xml:space="preserve"> HYPERLINK "mailto:chen.lekang@coscoshipping.com" </w:instrText>
            </w:r>
            <w:r>
              <w:rPr>
                <w:rFonts w:ascii="Times New Roman" w:hAnsi="Times New Roman"/>
                <w:kern w:val="0"/>
                <w:sz w:val="16"/>
                <w:szCs w:val="16"/>
                <w:lang w:bidi="ar"/>
              </w:rPr>
              <w:fldChar w:fldCharType="separate"/>
            </w:r>
            <w:r>
              <w:rPr>
                <w:rFonts w:ascii="Times New Roman" w:hAnsi="Times New Roman"/>
                <w:kern w:val="0"/>
                <w:sz w:val="16"/>
                <w:szCs w:val="16"/>
                <w:lang w:bidi="ar"/>
              </w:rPr>
              <w:t>chen.lekang@coscoshipping.com</w:t>
            </w:r>
            <w:r>
              <w:rPr>
                <w:rFonts w:ascii="Times New Roman" w:hAnsi="Times New Roman"/>
                <w:kern w:val="0"/>
                <w:sz w:val="16"/>
                <w:szCs w:val="16"/>
                <w:lang w:bidi="ar"/>
              </w:rPr>
              <w:fldChar w:fldCharType="end"/>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Contacts 2:</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sz w:val="16"/>
                <w:szCs w:val="16"/>
              </w:rPr>
              <w:t>Ma Xiaoxu</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rPr>
              <w:t>Tel.：</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0</w:t>
            </w:r>
            <w:r>
              <w:rPr>
                <w:rStyle w:val="16"/>
                <w:rFonts w:hint="default" w:ascii="Times New Roman" w:hAnsi="Times New Roman" w:cs="Times New Roman"/>
                <w:lang w:bidi="ar"/>
              </w:rPr>
              <w:t>21-65966790</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rPr>
              <w:t>Mobile：</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13661831527</w:t>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rPr>
              <w:t>E-mail：</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fldChar w:fldCharType="begin"/>
            </w:r>
            <w:r>
              <w:rPr>
                <w:rFonts w:ascii="Times New Roman" w:hAnsi="Times New Roman"/>
                <w:kern w:val="0"/>
                <w:sz w:val="16"/>
                <w:szCs w:val="16"/>
                <w:lang w:bidi="ar"/>
              </w:rPr>
              <w:instrText xml:space="preserve"> HYPERLINK "mailto:ma.xiaoxu1@coscoshipping.com" </w:instrText>
            </w:r>
            <w:r>
              <w:rPr>
                <w:rFonts w:ascii="Times New Roman" w:hAnsi="Times New Roman"/>
                <w:kern w:val="0"/>
                <w:sz w:val="16"/>
                <w:szCs w:val="16"/>
                <w:lang w:bidi="ar"/>
              </w:rPr>
              <w:fldChar w:fldCharType="separate"/>
            </w:r>
            <w:r>
              <w:rPr>
                <w:rFonts w:ascii="Times New Roman" w:hAnsi="Times New Roman"/>
                <w:kern w:val="0"/>
                <w:sz w:val="16"/>
                <w:szCs w:val="16"/>
                <w:lang w:bidi="ar"/>
              </w:rPr>
              <w:t>ma.xiaoxu1@coscoshipping.com</w:t>
            </w:r>
            <w:r>
              <w:rPr>
                <w:rFonts w:ascii="Times New Roman" w:hAnsi="Times New Roman"/>
                <w:kern w:val="0"/>
                <w:sz w:val="16"/>
                <w:szCs w:val="16"/>
                <w:lang w:bidi="ar"/>
              </w:rPr>
              <w:fldChar w:fldCharType="end"/>
            </w:r>
          </w:p>
        </w:tc>
      </w:tr>
      <w:tr>
        <w:tblPrEx>
          <w:tblLayout w:type="fixed"/>
          <w:tblCellMar>
            <w:top w:w="0" w:type="dxa"/>
            <w:left w:w="0" w:type="dxa"/>
            <w:bottom w:w="0" w:type="dxa"/>
            <w:right w:w="0" w:type="dxa"/>
          </w:tblCellMar>
        </w:tblPrEx>
        <w:trPr>
          <w:trHeight w:val="285" w:hRule="atLeast"/>
        </w:trPr>
        <w:tc>
          <w:tcPr>
            <w:tcW w:w="176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olor w:val="FF0000"/>
                <w:sz w:val="16"/>
                <w:szCs w:val="16"/>
              </w:rPr>
            </w:pPr>
            <w:r>
              <w:rPr>
                <w:rFonts w:ascii="Times New Roman" w:hAnsi="Times New Roman"/>
                <w:kern w:val="0"/>
                <w:sz w:val="16"/>
                <w:szCs w:val="16"/>
              </w:rPr>
              <w:t>Fax：</w:t>
            </w:r>
          </w:p>
        </w:tc>
        <w:tc>
          <w:tcPr>
            <w:tcW w:w="263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16"/>
                <w:szCs w:val="16"/>
              </w:rPr>
            </w:pPr>
            <w:r>
              <w:rPr>
                <w:rFonts w:ascii="Times New Roman" w:hAnsi="Times New Roman"/>
                <w:kern w:val="0"/>
                <w:sz w:val="16"/>
                <w:szCs w:val="16"/>
                <w:lang w:bidi="ar"/>
              </w:rPr>
              <w:t>0</w:t>
            </w:r>
            <w:r>
              <w:rPr>
                <w:rStyle w:val="16"/>
                <w:rFonts w:hint="default" w:ascii="Times New Roman" w:hAnsi="Times New Roman" w:cs="Times New Roman"/>
                <w:lang w:bidi="ar"/>
              </w:rPr>
              <w:t>21-65966219</w:t>
            </w:r>
          </w:p>
        </w:tc>
      </w:tr>
    </w:tbl>
    <w:p>
      <w:pPr>
        <w:rPr>
          <w:rFonts w:ascii="Times New Roman" w:hAnsi="Times New Roman"/>
          <w:b/>
          <w:bCs/>
          <w:sz w:val="28"/>
          <w:szCs w:val="28"/>
        </w:rPr>
      </w:pPr>
      <w:r>
        <w:rPr>
          <w:rFonts w:hint="eastAsia" w:ascii="Times New Roman" w:hAnsi="Times New Roman"/>
          <w:b/>
          <w:bCs/>
          <w:sz w:val="28"/>
          <w:szCs w:val="28"/>
        </w:rPr>
        <w:t>2</w:t>
      </w:r>
      <w:r>
        <w:rPr>
          <w:rFonts w:ascii="Times New Roman" w:hAnsi="Times New Roman"/>
          <w:b/>
          <w:bCs/>
          <w:sz w:val="28"/>
          <w:szCs w:val="28"/>
        </w:rPr>
        <w:t>.3.2</w:t>
      </w:r>
      <w:r>
        <w:rPr>
          <w:rFonts w:hint="eastAsia" w:ascii="Times New Roman" w:hAnsi="Times New Roman"/>
          <w:b/>
          <w:bCs/>
          <w:sz w:val="28"/>
          <w:szCs w:val="28"/>
        </w:rPr>
        <w:t xml:space="preserve"> Special Booth Constructors</w:t>
      </w:r>
    </w:p>
    <w:p>
      <w:pPr>
        <w:ind w:firstLine="560" w:firstLineChars="200"/>
        <w:rPr>
          <w:rFonts w:ascii="Times New Roman" w:hAnsi="Times New Roman"/>
          <w:sz w:val="28"/>
          <w:szCs w:val="28"/>
        </w:rPr>
      </w:pPr>
      <w:r>
        <w:rPr>
          <w:rFonts w:hint="eastAsia" w:ascii="Times New Roman" w:hAnsi="Times New Roman"/>
          <w:sz w:val="28"/>
          <w:szCs w:val="28"/>
        </w:rPr>
        <w:t xml:space="preserve">For more details, please refer to Appendix 6: </w:t>
      </w:r>
      <w:r>
        <w:rPr>
          <w:rFonts w:hint="eastAsia" w:ascii="Times New Roman" w:hAnsi="Times New Roman"/>
          <w:i/>
          <w:sz w:val="28"/>
          <w:szCs w:val="28"/>
        </w:rPr>
        <w:t>List of Recommended Special Booth Constructors</w:t>
      </w:r>
      <w:r>
        <w:rPr>
          <w:rFonts w:hint="eastAsia" w:ascii="Times New Roman" w:hAnsi="Times New Roman"/>
          <w:sz w:val="28"/>
          <w:szCs w:val="28"/>
        </w:rPr>
        <w:t>.</w:t>
      </w:r>
    </w:p>
    <w:p>
      <w:pPr>
        <w:rPr>
          <w:rFonts w:ascii="Times New Roman" w:hAnsi="Times New Roman"/>
          <w:b/>
          <w:bCs/>
          <w:sz w:val="28"/>
          <w:szCs w:val="28"/>
        </w:rPr>
      </w:pPr>
      <w:r>
        <w:rPr>
          <w:rFonts w:ascii="Times New Roman" w:hAnsi="Times New Roman"/>
          <w:b/>
          <w:bCs/>
          <w:sz w:val="28"/>
          <w:szCs w:val="28"/>
        </w:rPr>
        <w:t xml:space="preserve">2.3.3 </w:t>
      </w:r>
      <w:r>
        <w:rPr>
          <w:rFonts w:hint="eastAsia" w:ascii="Times New Roman" w:hAnsi="Times New Roman"/>
          <w:b/>
          <w:bCs/>
          <w:sz w:val="28"/>
          <w:szCs w:val="28"/>
        </w:rPr>
        <w:t>Translation Service Suppliers</w:t>
      </w:r>
    </w:p>
    <w:tbl>
      <w:tblPr>
        <w:tblStyle w:val="9"/>
        <w:tblW w:w="11571" w:type="dxa"/>
        <w:jc w:val="center"/>
        <w:tblInd w:w="0" w:type="dxa"/>
        <w:tblLayout w:type="fixed"/>
        <w:tblCellMar>
          <w:top w:w="0" w:type="dxa"/>
          <w:left w:w="108" w:type="dxa"/>
          <w:bottom w:w="0" w:type="dxa"/>
          <w:right w:w="108" w:type="dxa"/>
        </w:tblCellMar>
      </w:tblPr>
      <w:tblGrid>
        <w:gridCol w:w="2239"/>
        <w:gridCol w:w="2333"/>
        <w:gridCol w:w="2333"/>
        <w:gridCol w:w="2333"/>
        <w:gridCol w:w="2333"/>
      </w:tblGrid>
      <w:tr>
        <w:tblPrEx>
          <w:tblLayout w:type="fixed"/>
          <w:tblCellMar>
            <w:top w:w="0" w:type="dxa"/>
            <w:left w:w="108" w:type="dxa"/>
            <w:bottom w:w="0" w:type="dxa"/>
            <w:right w:w="108" w:type="dxa"/>
          </w:tblCellMar>
        </w:tblPrEx>
        <w:trPr>
          <w:trHeight w:val="390" w:hRule="atLeast"/>
          <w:jc w:val="center"/>
        </w:trPr>
        <w:tc>
          <w:tcPr>
            <w:tcW w:w="2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Chinese Name：</w:t>
            </w:r>
          </w:p>
        </w:tc>
        <w:tc>
          <w:tcPr>
            <w:tcW w:w="2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中译语通信息科技（上海）有限公司</w:t>
            </w:r>
          </w:p>
        </w:tc>
        <w:tc>
          <w:tcPr>
            <w:tcW w:w="2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语言桥翻译集团</w:t>
            </w:r>
          </w:p>
        </w:tc>
        <w:tc>
          <w:tcPr>
            <w:tcW w:w="2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北京策马翻译有限公司</w:t>
            </w:r>
          </w:p>
        </w:tc>
        <w:tc>
          <w:tcPr>
            <w:tcW w:w="23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上海外服（集团）有限公司</w:t>
            </w:r>
          </w:p>
        </w:tc>
      </w:tr>
      <w:tr>
        <w:tblPrEx>
          <w:tblLayout w:type="fixed"/>
          <w:tblCellMar>
            <w:top w:w="0" w:type="dxa"/>
            <w:left w:w="108" w:type="dxa"/>
            <w:bottom w:w="0" w:type="dxa"/>
            <w:right w:w="108" w:type="dxa"/>
          </w:tblCellMar>
        </w:tblPrEx>
        <w:trPr>
          <w:trHeight w:val="58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English Name：</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Global Tone Communication Technology (Shanghai) Co., Ltd.</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Lan-bridge Communications</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Beijing Grouphorse Translations Co., Ltd.</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Shanghai Foreign Service (Group) Co., Ltd.</w:t>
            </w:r>
          </w:p>
        </w:tc>
      </w:tr>
      <w:tr>
        <w:tblPrEx>
          <w:tblLayout w:type="fixed"/>
          <w:tblCellMar>
            <w:top w:w="0" w:type="dxa"/>
            <w:left w:w="108" w:type="dxa"/>
            <w:bottom w:w="0" w:type="dxa"/>
            <w:right w:w="108" w:type="dxa"/>
          </w:tblCellMar>
        </w:tblPrEx>
        <w:trPr>
          <w:trHeight w:val="390"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Address：</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Room 4301, No. 735, Liyang Road, Hongkou</w:t>
            </w:r>
            <w:r>
              <w:rPr>
                <w:rFonts w:hint="eastAsia" w:ascii="Times New Roman" w:hAnsi="Times New Roman"/>
                <w:kern w:val="0"/>
                <w:sz w:val="16"/>
                <w:szCs w:val="16"/>
              </w:rPr>
              <w:t xml:space="preserve"> </w:t>
            </w:r>
            <w:r>
              <w:rPr>
                <w:rFonts w:ascii="Times New Roman" w:hAnsi="Times New Roman"/>
                <w:kern w:val="0"/>
                <w:sz w:val="16"/>
                <w:szCs w:val="16"/>
              </w:rPr>
              <w:t>District, Shanghai</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Building G 28</w:t>
            </w:r>
            <w:r>
              <w:rPr>
                <w:rFonts w:ascii="Times New Roman" w:hAnsi="Times New Roman"/>
                <w:kern w:val="0"/>
                <w:sz w:val="16"/>
                <w:szCs w:val="16"/>
                <w:vertAlign w:val="superscript"/>
              </w:rPr>
              <w:t>th</w:t>
            </w:r>
            <w:r>
              <w:rPr>
                <w:rFonts w:ascii="Times New Roman" w:hAnsi="Times New Roman"/>
                <w:kern w:val="0"/>
                <w:sz w:val="16"/>
                <w:szCs w:val="16"/>
              </w:rPr>
              <w:t xml:space="preserve"> Floor, World Plaza, No. 855, South Pudong Road, Shanghai</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Room 1007, Yonghe Building A, No. 28, Dongda Street, Anding Gate, Dongcheng District, Beijing</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SFSC Mansion 15</w:t>
            </w:r>
            <w:r>
              <w:rPr>
                <w:rFonts w:ascii="Times New Roman" w:hAnsi="Times New Roman"/>
                <w:kern w:val="0"/>
                <w:sz w:val="16"/>
                <w:szCs w:val="16"/>
                <w:vertAlign w:val="superscript"/>
              </w:rPr>
              <w:t>th</w:t>
            </w:r>
            <w:r>
              <w:rPr>
                <w:rFonts w:ascii="Times New Roman" w:hAnsi="Times New Roman"/>
                <w:kern w:val="0"/>
                <w:sz w:val="16"/>
                <w:szCs w:val="16"/>
              </w:rPr>
              <w:t xml:space="preserve"> Floor, No. 1000, Quyang Road, Shanghai</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Contacts 1：</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Zhao</w:t>
            </w:r>
            <w:r>
              <w:rPr>
                <w:rFonts w:hint="eastAsia" w:ascii="Times New Roman" w:hAnsi="Times New Roman"/>
                <w:kern w:val="0"/>
                <w:sz w:val="16"/>
                <w:szCs w:val="16"/>
              </w:rPr>
              <w:t xml:space="preserve"> </w:t>
            </w:r>
            <w:r>
              <w:rPr>
                <w:rFonts w:ascii="Times New Roman" w:hAnsi="Times New Roman"/>
                <w:kern w:val="0"/>
                <w:sz w:val="16"/>
                <w:szCs w:val="16"/>
              </w:rPr>
              <w:t xml:space="preserve">Qing </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Wu</w:t>
            </w:r>
            <w:r>
              <w:rPr>
                <w:rFonts w:hint="eastAsia" w:ascii="Times New Roman" w:hAnsi="Times New Roman"/>
                <w:kern w:val="0"/>
                <w:sz w:val="16"/>
                <w:szCs w:val="16"/>
              </w:rPr>
              <w:t xml:space="preserve"> </w:t>
            </w:r>
            <w:r>
              <w:rPr>
                <w:rFonts w:ascii="Times New Roman" w:hAnsi="Times New Roman"/>
                <w:kern w:val="0"/>
                <w:sz w:val="16"/>
                <w:szCs w:val="16"/>
              </w:rPr>
              <w:t>Mengsi</w:t>
            </w:r>
            <w:r>
              <w:rPr>
                <w:rFonts w:hint="eastAsia" w:ascii="Times New Roman" w:hAnsi="Times New Roman"/>
                <w:kern w:val="0"/>
                <w:sz w:val="16"/>
                <w:szCs w:val="16"/>
              </w:rPr>
              <w:t>/</w:t>
            </w:r>
            <w:r>
              <w:rPr>
                <w:rFonts w:ascii="Times New Roman" w:hAnsi="Times New Roman"/>
                <w:kern w:val="0"/>
                <w:sz w:val="16"/>
                <w:szCs w:val="16"/>
              </w:rPr>
              <w:t>Tammy</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Zhou</w:t>
            </w:r>
            <w:r>
              <w:rPr>
                <w:rFonts w:hint="eastAsia" w:ascii="Times New Roman" w:hAnsi="Times New Roman"/>
                <w:kern w:val="0"/>
                <w:sz w:val="16"/>
                <w:szCs w:val="16"/>
              </w:rPr>
              <w:t xml:space="preserve"> </w:t>
            </w:r>
            <w:r>
              <w:rPr>
                <w:rFonts w:ascii="Times New Roman" w:hAnsi="Times New Roman"/>
                <w:kern w:val="0"/>
                <w:sz w:val="16"/>
                <w:szCs w:val="16"/>
              </w:rPr>
              <w:t xml:space="preserve">Jingqi </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Huang</w:t>
            </w:r>
            <w:r>
              <w:rPr>
                <w:rFonts w:hint="eastAsia" w:ascii="Times New Roman" w:hAnsi="Times New Roman"/>
                <w:kern w:val="0"/>
                <w:sz w:val="16"/>
                <w:szCs w:val="16"/>
              </w:rPr>
              <w:t xml:space="preserve"> </w:t>
            </w:r>
            <w:r>
              <w:rPr>
                <w:rFonts w:ascii="Times New Roman" w:hAnsi="Times New Roman"/>
                <w:kern w:val="0"/>
                <w:sz w:val="16"/>
                <w:szCs w:val="16"/>
              </w:rPr>
              <w:t xml:space="preserve">Bingyuan </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Tel.：</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+86-21-61730877-8128</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+86-571-81112037</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+86-4000123543</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+86-21-62772105</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Mobile：</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15221615860</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15757852621</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18502185884</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13816752323</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E-mail：</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"mailto:zhaoqing@ctpc.com.cn" </w:instrText>
            </w:r>
            <w:r>
              <w:fldChar w:fldCharType="separate"/>
            </w:r>
            <w:r>
              <w:rPr>
                <w:rFonts w:ascii="Times New Roman" w:hAnsi="Times New Roman"/>
                <w:kern w:val="0"/>
                <w:sz w:val="16"/>
              </w:rPr>
              <w:t>zhaoqing@ctpc.com.cn</w:t>
            </w:r>
            <w:r>
              <w:rPr>
                <w:rFonts w:ascii="Times New Roman" w:hAnsi="Times New Roman"/>
                <w:kern w:val="0"/>
                <w:sz w:val="16"/>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"mailto:584610823@qq.com" </w:instrText>
            </w:r>
            <w:r>
              <w:fldChar w:fldCharType="separate"/>
            </w:r>
            <w:r>
              <w:rPr>
                <w:rFonts w:ascii="Times New Roman" w:hAnsi="Times New Roman"/>
                <w:kern w:val="0"/>
                <w:sz w:val="16"/>
              </w:rPr>
              <w:t>Tammy@lan-bridge.com</w:t>
            </w:r>
            <w:r>
              <w:rPr>
                <w:rFonts w:ascii="Times New Roman" w:hAnsi="Times New Roman"/>
                <w:kern w:val="0"/>
                <w:sz w:val="16"/>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rPr>
            </w:pPr>
            <w:r>
              <w:rPr>
                <w:rFonts w:ascii="Times New Roman" w:hAnsi="Times New Roman"/>
                <w:kern w:val="0"/>
                <w:sz w:val="16"/>
              </w:rPr>
              <w:t>transbiz@grouphorse.com</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"mailto:bingyuan.huang@fsg.com.cn" </w:instrText>
            </w:r>
            <w:r>
              <w:fldChar w:fldCharType="separate"/>
            </w:r>
            <w:r>
              <w:rPr>
                <w:rFonts w:ascii="Times New Roman" w:hAnsi="Times New Roman"/>
                <w:kern w:val="0"/>
                <w:sz w:val="16"/>
              </w:rPr>
              <w:t>bingyuan.huang@fsg.com.cn</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Contacts 2：</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Liu</w:t>
            </w:r>
            <w:r>
              <w:rPr>
                <w:rFonts w:hint="eastAsia" w:ascii="Times New Roman" w:hAnsi="Times New Roman"/>
                <w:kern w:val="0"/>
                <w:sz w:val="16"/>
                <w:szCs w:val="16"/>
              </w:rPr>
              <w:t xml:space="preserve"> </w:t>
            </w:r>
            <w:r>
              <w:rPr>
                <w:rFonts w:ascii="Times New Roman" w:hAnsi="Times New Roman"/>
                <w:kern w:val="0"/>
                <w:sz w:val="16"/>
                <w:szCs w:val="16"/>
              </w:rPr>
              <w:t xml:space="preserve">Tongyu </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Hou</w:t>
            </w:r>
            <w:r>
              <w:rPr>
                <w:rFonts w:hint="eastAsia" w:ascii="Times New Roman" w:hAnsi="Times New Roman"/>
                <w:kern w:val="0"/>
                <w:sz w:val="16"/>
                <w:szCs w:val="16"/>
              </w:rPr>
              <w:t xml:space="preserve"> </w:t>
            </w:r>
            <w:r>
              <w:rPr>
                <w:rFonts w:ascii="Times New Roman" w:hAnsi="Times New Roman"/>
                <w:kern w:val="0"/>
                <w:sz w:val="16"/>
                <w:szCs w:val="16"/>
              </w:rPr>
              <w:t>Xiaohong</w:t>
            </w:r>
            <w:r>
              <w:rPr>
                <w:rFonts w:hint="eastAsia" w:ascii="Times New Roman" w:hAnsi="Times New Roman"/>
                <w:kern w:val="0"/>
                <w:sz w:val="16"/>
                <w:szCs w:val="16"/>
              </w:rPr>
              <w:t>/</w:t>
            </w:r>
            <w:r>
              <w:rPr>
                <w:rFonts w:ascii="Times New Roman" w:hAnsi="Times New Roman"/>
                <w:kern w:val="0"/>
                <w:sz w:val="16"/>
                <w:szCs w:val="16"/>
              </w:rPr>
              <w:t>Connie</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Han</w:t>
            </w:r>
            <w:r>
              <w:rPr>
                <w:rFonts w:hint="eastAsia" w:ascii="Times New Roman" w:hAnsi="Times New Roman"/>
                <w:kern w:val="0"/>
                <w:sz w:val="16"/>
                <w:szCs w:val="16"/>
              </w:rPr>
              <w:t xml:space="preserve"> </w:t>
            </w:r>
            <w:r>
              <w:rPr>
                <w:rFonts w:ascii="Times New Roman" w:hAnsi="Times New Roman"/>
                <w:kern w:val="0"/>
                <w:sz w:val="16"/>
                <w:szCs w:val="16"/>
              </w:rPr>
              <w:t xml:space="preserve">Lijuan </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Wang</w:t>
            </w:r>
            <w:r>
              <w:rPr>
                <w:rFonts w:hint="eastAsia" w:ascii="Times New Roman" w:hAnsi="Times New Roman"/>
                <w:kern w:val="0"/>
                <w:sz w:val="16"/>
                <w:szCs w:val="16"/>
              </w:rPr>
              <w:t xml:space="preserve"> </w:t>
            </w:r>
            <w:r>
              <w:rPr>
                <w:rFonts w:ascii="Times New Roman" w:hAnsi="Times New Roman"/>
                <w:kern w:val="0"/>
                <w:sz w:val="16"/>
                <w:szCs w:val="16"/>
              </w:rPr>
              <w:t xml:space="preserve">Jia </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Tel.：</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+86-21-61730876</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+86-21-68877803</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+86-4000123543</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+86-21-62778682</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Mobile：</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15000272883</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18605103068</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18721909027</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13917341976</w:t>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E-mail：</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"mailto:417322152@qq.com" </w:instrText>
            </w:r>
            <w:r>
              <w:fldChar w:fldCharType="separate"/>
            </w:r>
            <w:r>
              <w:rPr>
                <w:rFonts w:ascii="Times New Roman" w:hAnsi="Times New Roman"/>
                <w:kern w:val="0"/>
                <w:sz w:val="16"/>
              </w:rPr>
              <w:t>417322152@qq.com</w:t>
            </w:r>
            <w:r>
              <w:rPr>
                <w:rFonts w:ascii="Times New Roman" w:hAnsi="Times New Roman"/>
                <w:kern w:val="0"/>
                <w:sz w:val="16"/>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"mailto:584610823@qq.com" </w:instrText>
            </w:r>
            <w:r>
              <w:fldChar w:fldCharType="separate"/>
            </w:r>
            <w:r>
              <w:rPr>
                <w:rFonts w:ascii="Times New Roman" w:hAnsi="Times New Roman"/>
                <w:kern w:val="0"/>
                <w:sz w:val="16"/>
              </w:rPr>
              <w:t>connie.hou@lan-bridge.com</w:t>
            </w:r>
            <w:r>
              <w:rPr>
                <w:rFonts w:ascii="Times New Roman" w:hAnsi="Times New Roman"/>
                <w:kern w:val="0"/>
                <w:sz w:val="16"/>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"mailto:transbiz@grouphorse.com" </w:instrText>
            </w:r>
            <w:r>
              <w:fldChar w:fldCharType="separate"/>
            </w:r>
            <w:r>
              <w:rPr>
                <w:rFonts w:ascii="Times New Roman" w:hAnsi="Times New Roman"/>
                <w:kern w:val="0"/>
                <w:sz w:val="16"/>
              </w:rPr>
              <w:t>transbiz@grouphorse.com</w:t>
            </w:r>
            <w:r>
              <w:rPr>
                <w:rFonts w:ascii="Times New Roman" w:hAnsi="Times New Roman"/>
                <w:kern w:val="0"/>
                <w:sz w:val="16"/>
              </w:rPr>
              <w:fldChar w:fldCharType="end"/>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"mailto:wangjia@fsg.com.cn" </w:instrText>
            </w:r>
            <w:r>
              <w:fldChar w:fldCharType="separate"/>
            </w:r>
            <w:r>
              <w:rPr>
                <w:rFonts w:ascii="Times New Roman" w:hAnsi="Times New Roman"/>
                <w:kern w:val="0"/>
                <w:sz w:val="16"/>
              </w:rPr>
              <w:t>wangjia@fsg.com.cn</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65" w:hRule="atLeast"/>
          <w:jc w:val="center"/>
        </w:trPr>
        <w:tc>
          <w:tcPr>
            <w:tcW w:w="22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Fax：</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+86-21-61730873</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+86-21-58369066</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+86-10-56158819</w:t>
            </w:r>
          </w:p>
        </w:tc>
        <w:tc>
          <w:tcPr>
            <w:tcW w:w="233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+86-21-62273663</w:t>
            </w:r>
          </w:p>
        </w:tc>
      </w:tr>
    </w:tbl>
    <w:p>
      <w:pPr>
        <w:rPr>
          <w:rFonts w:ascii="Times New Roman" w:hAnsi="Times New Roman"/>
          <w:b/>
          <w:bCs/>
          <w:sz w:val="28"/>
          <w:szCs w:val="28"/>
        </w:rPr>
      </w:pPr>
      <w:r>
        <w:rPr>
          <w:rFonts w:ascii="Times New Roman" w:hAnsi="Times New Roman"/>
          <w:b/>
          <w:bCs/>
          <w:sz w:val="28"/>
          <w:szCs w:val="28"/>
        </w:rPr>
        <w:t xml:space="preserve">2.3.4 </w:t>
      </w:r>
      <w:r>
        <w:rPr>
          <w:rFonts w:hint="eastAsia" w:ascii="Times New Roman" w:hAnsi="Times New Roman"/>
          <w:b/>
          <w:bCs/>
          <w:sz w:val="28"/>
          <w:szCs w:val="28"/>
        </w:rPr>
        <w:t>Travel Service Suppliers</w:t>
      </w:r>
    </w:p>
    <w:tbl>
      <w:tblPr>
        <w:tblStyle w:val="9"/>
        <w:tblW w:w="7340" w:type="dxa"/>
        <w:jc w:val="center"/>
        <w:tblInd w:w="0" w:type="dxa"/>
        <w:tblLayout w:type="fixed"/>
        <w:tblCellMar>
          <w:top w:w="0" w:type="dxa"/>
          <w:left w:w="108" w:type="dxa"/>
          <w:bottom w:w="0" w:type="dxa"/>
          <w:right w:w="108" w:type="dxa"/>
        </w:tblCellMar>
      </w:tblPr>
      <w:tblGrid>
        <w:gridCol w:w="2380"/>
        <w:gridCol w:w="2480"/>
        <w:gridCol w:w="2480"/>
      </w:tblGrid>
      <w:tr>
        <w:tblPrEx>
          <w:tblLayout w:type="fixed"/>
          <w:tblCellMar>
            <w:top w:w="0" w:type="dxa"/>
            <w:left w:w="108" w:type="dxa"/>
            <w:bottom w:w="0" w:type="dxa"/>
            <w:right w:w="108" w:type="dxa"/>
          </w:tblCellMar>
        </w:tblPrEx>
        <w:trPr>
          <w:trHeight w:val="420" w:hRule="atLeast"/>
          <w:jc w:val="center"/>
        </w:trPr>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Chinese Name：</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上海靖达国际商务会展</w:t>
            </w:r>
            <w:r>
              <w:rPr>
                <w:rFonts w:ascii="Times New Roman" w:hAnsi="Times New Roman"/>
                <w:kern w:val="0"/>
                <w:sz w:val="16"/>
                <w:szCs w:val="16"/>
              </w:rPr>
              <w:br w:type="textWrapping"/>
            </w:r>
            <w:r>
              <w:rPr>
                <w:rFonts w:ascii="Times New Roman" w:hAnsi="Times New Roman"/>
                <w:kern w:val="0"/>
                <w:sz w:val="16"/>
                <w:szCs w:val="16"/>
              </w:rPr>
              <w:t>旅行有限公司</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广州交易会国际旅行社有限公司</w:t>
            </w:r>
          </w:p>
        </w:tc>
      </w:tr>
      <w:tr>
        <w:tblPrEx>
          <w:tblLayout w:type="fixed"/>
          <w:tblCellMar>
            <w:top w:w="0" w:type="dxa"/>
            <w:left w:w="108" w:type="dxa"/>
            <w:bottom w:w="0" w:type="dxa"/>
            <w:right w:w="108" w:type="dxa"/>
          </w:tblCellMar>
        </w:tblPrEx>
        <w:trPr>
          <w:trHeight w:val="420"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English Name：</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East Star Event Management</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Canton Fair International Travel Agency Co.,</w:t>
            </w:r>
            <w:r>
              <w:rPr>
                <w:rFonts w:hint="eastAsia" w:ascii="Times New Roman" w:hAnsi="Times New Roman"/>
                <w:kern w:val="0"/>
                <w:sz w:val="16"/>
                <w:szCs w:val="16"/>
              </w:rPr>
              <w:t xml:space="preserve"> </w:t>
            </w:r>
            <w:r>
              <w:rPr>
                <w:rFonts w:ascii="Times New Roman" w:hAnsi="Times New Roman"/>
                <w:kern w:val="0"/>
                <w:sz w:val="16"/>
                <w:szCs w:val="16"/>
              </w:rPr>
              <w:t>Ltd.</w:t>
            </w:r>
          </w:p>
        </w:tc>
      </w:tr>
      <w:tr>
        <w:tblPrEx>
          <w:tblLayout w:type="fixed"/>
          <w:tblCellMar>
            <w:top w:w="0" w:type="dxa"/>
            <w:left w:w="108" w:type="dxa"/>
            <w:bottom w:w="0" w:type="dxa"/>
            <w:right w:w="108" w:type="dxa"/>
          </w:tblCellMar>
        </w:tblPrEx>
        <w:trPr>
          <w:trHeight w:val="420"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Address：</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xml:space="preserve">No. 111, World </w:t>
            </w:r>
            <w:r>
              <w:rPr>
                <w:rFonts w:hint="eastAsia" w:ascii="Times New Roman" w:hAnsi="Times New Roman"/>
                <w:kern w:val="0"/>
                <w:sz w:val="16"/>
                <w:szCs w:val="16"/>
                <w:lang w:eastAsia="zh-CN"/>
              </w:rPr>
              <w:t>Expo</w:t>
            </w:r>
            <w:r>
              <w:rPr>
                <w:rFonts w:ascii="Times New Roman" w:hAnsi="Times New Roman"/>
                <w:kern w:val="0"/>
                <w:sz w:val="16"/>
                <w:szCs w:val="16"/>
              </w:rPr>
              <w:t xml:space="preserve"> Hall Road, Pudong New Area, Shanghai</w:t>
            </w:r>
          </w:p>
        </w:tc>
        <w:tc>
          <w:tcPr>
            <w:tcW w:w="24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kern w:val="0"/>
                <w:sz w:val="16"/>
                <w:szCs w:val="16"/>
              </w:rPr>
            </w:pPr>
            <w:r>
              <w:rPr>
                <w:rFonts w:ascii="Times New Roman" w:hAnsi="Times New Roman"/>
                <w:kern w:val="0"/>
                <w:sz w:val="16"/>
                <w:szCs w:val="16"/>
              </w:rPr>
              <w:t>Room 702, Canton Fair Tower, No. 679, Middle Fengpu Road, Haizhu District, Guangzhou</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Contacts 1：</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Hu</w:t>
            </w:r>
            <w:r>
              <w:rPr>
                <w:rFonts w:hint="eastAsia" w:ascii="Times New Roman" w:hAnsi="Times New Roman"/>
                <w:kern w:val="0"/>
                <w:sz w:val="16"/>
                <w:szCs w:val="16"/>
              </w:rPr>
              <w:t xml:space="preserve"> </w:t>
            </w:r>
            <w:r>
              <w:rPr>
                <w:rFonts w:ascii="Times New Roman" w:hAnsi="Times New Roman"/>
                <w:kern w:val="0"/>
                <w:sz w:val="16"/>
                <w:szCs w:val="16"/>
              </w:rPr>
              <w:t xml:space="preserve">Yiming </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Guo</w:t>
            </w:r>
            <w:r>
              <w:rPr>
                <w:rFonts w:hint="eastAsia" w:ascii="Times New Roman" w:hAnsi="Times New Roman"/>
                <w:kern w:val="0"/>
                <w:sz w:val="16"/>
                <w:szCs w:val="16"/>
              </w:rPr>
              <w:t xml:space="preserve"> </w:t>
            </w:r>
            <w:r>
              <w:rPr>
                <w:rFonts w:ascii="Times New Roman" w:hAnsi="Times New Roman"/>
                <w:kern w:val="0"/>
                <w:sz w:val="16"/>
                <w:szCs w:val="16"/>
              </w:rPr>
              <w:t xml:space="preserve">Wenjun </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Tel.：</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+86-21-20777030</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+86-20-89268102</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Mobile：</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13918331237</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13922275068</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E-mail：</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"mailto:Stanley.hu@sheaststar.com" </w:instrText>
            </w:r>
            <w:r>
              <w:fldChar w:fldCharType="separate"/>
            </w:r>
            <w:r>
              <w:rPr>
                <w:rFonts w:ascii="Times New Roman" w:hAnsi="Times New Roman"/>
                <w:kern w:val="0"/>
                <w:sz w:val="16"/>
              </w:rPr>
              <w:t>Stanley.hu@sheaststar.com</w:t>
            </w:r>
            <w:r>
              <w:rPr>
                <w:rFonts w:ascii="Times New Roman" w:hAnsi="Times New Roman"/>
                <w:kern w:val="0"/>
                <w:sz w:val="16"/>
              </w:rPr>
              <w:fldChar w:fldCharType="end"/>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"mailto:584610823@qq.com" </w:instrText>
            </w:r>
            <w:r>
              <w:fldChar w:fldCharType="separate"/>
            </w:r>
            <w:r>
              <w:rPr>
                <w:rFonts w:ascii="Times New Roman" w:hAnsi="Times New Roman"/>
                <w:kern w:val="0"/>
                <w:sz w:val="16"/>
              </w:rPr>
              <w:t>584610823@qq.com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Contacts 2：</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Wu</w:t>
            </w:r>
            <w:r>
              <w:rPr>
                <w:rFonts w:hint="eastAsia" w:ascii="Times New Roman" w:hAnsi="Times New Roman"/>
                <w:kern w:val="0"/>
                <w:sz w:val="16"/>
                <w:szCs w:val="16"/>
              </w:rPr>
              <w:t xml:space="preserve"> </w:t>
            </w:r>
            <w:r>
              <w:rPr>
                <w:rFonts w:ascii="Times New Roman" w:hAnsi="Times New Roman"/>
                <w:kern w:val="0"/>
                <w:sz w:val="16"/>
                <w:szCs w:val="16"/>
              </w:rPr>
              <w:t xml:space="preserve">Wen </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Huang</w:t>
            </w:r>
            <w:r>
              <w:rPr>
                <w:rFonts w:hint="eastAsia" w:ascii="Times New Roman" w:hAnsi="Times New Roman"/>
                <w:kern w:val="0"/>
                <w:sz w:val="16"/>
                <w:szCs w:val="16"/>
              </w:rPr>
              <w:t xml:space="preserve"> </w:t>
            </w:r>
            <w:r>
              <w:rPr>
                <w:rFonts w:ascii="Times New Roman" w:hAnsi="Times New Roman"/>
                <w:kern w:val="0"/>
                <w:sz w:val="16"/>
                <w:szCs w:val="16"/>
              </w:rPr>
              <w:t xml:space="preserve">Jianfeng </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Tel.：</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+86-21-20777005</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+86-20-89268105</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Mobile：</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18918559873</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13430280974</w:t>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E-mail：</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Jessie.wu@sheaststar.com</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fldChar w:fldCharType="begin"/>
            </w:r>
            <w:r>
              <w:instrText xml:space="preserve"> HYPERLINK "mailto:584610823@qq.com" </w:instrText>
            </w:r>
            <w:r>
              <w:fldChar w:fldCharType="separate"/>
            </w:r>
            <w:r>
              <w:rPr>
                <w:rFonts w:ascii="Times New Roman" w:hAnsi="Times New Roman"/>
                <w:kern w:val="0"/>
                <w:sz w:val="16"/>
              </w:rPr>
              <w:t>584610823@qq.com</w:t>
            </w:r>
            <w:r>
              <w:rPr>
                <w:rFonts w:ascii="Times New Roman" w:hAnsi="Times New Roman"/>
                <w:kern w:val="0"/>
                <w:sz w:val="16"/>
              </w:rPr>
              <w:fldChar w:fldCharType="end"/>
            </w:r>
          </w:p>
        </w:tc>
      </w:tr>
      <w:tr>
        <w:tblPrEx>
          <w:tblLayout w:type="fixed"/>
          <w:tblCellMar>
            <w:top w:w="0" w:type="dxa"/>
            <w:left w:w="108" w:type="dxa"/>
            <w:bottom w:w="0" w:type="dxa"/>
            <w:right w:w="108" w:type="dxa"/>
          </w:tblCellMar>
        </w:tblPrEx>
        <w:trPr>
          <w:trHeight w:val="285" w:hRule="atLeast"/>
          <w:jc w:val="center"/>
        </w:trPr>
        <w:tc>
          <w:tcPr>
            <w:tcW w:w="2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Fax：</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+86-21-20777098</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+86-20-89268103</w:t>
            </w:r>
          </w:p>
        </w:tc>
      </w:tr>
    </w:tbl>
    <w:p>
      <w:pPr>
        <w:rPr>
          <w:rFonts w:ascii="Times New Roman" w:hAnsi="Times New Roman"/>
          <w:b/>
          <w:bCs/>
          <w:sz w:val="28"/>
          <w:szCs w:val="28"/>
        </w:rPr>
      </w:pPr>
      <w:r>
        <w:rPr>
          <w:rFonts w:hint="eastAsia" w:ascii="Times New Roman" w:hAnsi="Times New Roman"/>
          <w:b/>
          <w:bCs/>
          <w:sz w:val="28"/>
          <w:szCs w:val="28"/>
        </w:rPr>
        <w:t>3</w:t>
      </w:r>
      <w:r>
        <w:rPr>
          <w:rFonts w:ascii="Times New Roman" w:hAnsi="Times New Roman"/>
          <w:b/>
          <w:bCs/>
          <w:sz w:val="28"/>
          <w:szCs w:val="28"/>
        </w:rPr>
        <w:t>.</w:t>
      </w:r>
      <w:r>
        <w:rPr>
          <w:rFonts w:hint="eastAsia" w:ascii="Times New Roman" w:hAnsi="Times New Roman"/>
          <w:b/>
          <w:bCs/>
          <w:sz w:val="28"/>
          <w:szCs w:val="28"/>
        </w:rPr>
        <w:t xml:space="preserve"> Venue &amp; Supporting Facilities</w:t>
      </w:r>
    </w:p>
    <w:p>
      <w:pPr>
        <w:pStyle w:val="14"/>
        <w:numPr>
          <w:ilvl w:val="0"/>
          <w:numId w:val="0"/>
        </w:numPr>
        <w:ind w:leftChars="0"/>
        <w:rPr>
          <w:rFonts w:ascii="Times New Roman" w:hAnsi="Times New Roman"/>
          <w:b/>
          <w:bCs/>
          <w:sz w:val="28"/>
          <w:szCs w:val="28"/>
        </w:rPr>
      </w:pPr>
      <w:r>
        <w:rPr>
          <w:rFonts w:ascii="Times New Roman" w:hAnsi="Times New Roman"/>
          <w:b/>
          <w:bCs/>
          <w:sz w:val="28"/>
          <w:szCs w:val="28"/>
        </w:rPr>
        <w:t xml:space="preserve">3.1 </w:t>
      </w:r>
      <w:r>
        <w:rPr>
          <w:rFonts w:hint="eastAsia" w:ascii="Times New Roman" w:hAnsi="Times New Roman"/>
          <w:b/>
          <w:bCs/>
          <w:sz w:val="28"/>
          <w:szCs w:val="28"/>
        </w:rPr>
        <w:t>Venue</w:t>
      </w:r>
      <w:r>
        <w:rPr>
          <w:rFonts w:hint="eastAsia" w:ascii="Times New Roman" w:hAnsi="Times New Roman"/>
          <w:b/>
          <w:bCs/>
          <w:sz w:val="28"/>
          <w:szCs w:val="28"/>
          <w:lang w:val="en-US" w:eastAsia="zh-CN"/>
        </w:rPr>
        <w:t xml:space="preserve"> </w:t>
      </w:r>
      <w:r>
        <w:rPr>
          <w:rFonts w:hint="eastAsia" w:ascii="Times New Roman" w:hAnsi="Times New Roman"/>
          <w:b/>
          <w:bCs/>
          <w:sz w:val="28"/>
          <w:szCs w:val="28"/>
        </w:rPr>
        <w:t>Introduction</w:t>
      </w:r>
    </w:p>
    <w:p>
      <w:pPr>
        <w:pStyle w:val="6"/>
        <w:widowControl/>
        <w:numPr>
          <w:ilvl w:val="0"/>
          <w:numId w:val="7"/>
        </w:numPr>
        <w:spacing w:before="0" w:beforeAutospacing="0" w:after="0" w:afterAutospacing="0"/>
        <w:jc w:val="both"/>
        <w:rPr>
          <w:rFonts w:ascii="Times New Roman" w:hAnsi="Times New Roman"/>
          <w:sz w:val="28"/>
          <w:szCs w:val="28"/>
        </w:rPr>
      </w:pPr>
      <w:r>
        <w:rPr>
          <w:rFonts w:hint="eastAsia" w:ascii="Times New Roman" w:hAnsi="Times New Roman"/>
          <w:sz w:val="28"/>
          <w:szCs w:val="28"/>
        </w:rPr>
        <w:t xml:space="preserve">With a total floor area of nearly 1.5 million m², </w:t>
      </w:r>
      <w:r>
        <w:rPr>
          <w:rFonts w:ascii="Times New Roman" w:hAnsi="Times New Roman"/>
          <w:sz w:val="28"/>
          <w:szCs w:val="28"/>
        </w:rPr>
        <w:t>NECC</w:t>
      </w:r>
      <w:r>
        <w:rPr>
          <w:rFonts w:hint="eastAsia" w:ascii="Times New Roman" w:hAnsi="Times New Roman"/>
          <w:sz w:val="28"/>
          <w:szCs w:val="28"/>
        </w:rPr>
        <w:t xml:space="preserve"> (Shanghai</w:t>
      </w:r>
      <w:r>
        <w:rPr>
          <w:rFonts w:ascii="Times New Roman" w:hAnsi="Times New Roman"/>
          <w:sz w:val="28"/>
          <w:szCs w:val="28"/>
        </w:rPr>
        <w:t>)</w:t>
      </w:r>
      <w:r>
        <w:rPr>
          <w:rFonts w:hint="eastAsia" w:ascii="Times New Roman" w:hAnsi="Times New Roman"/>
          <w:sz w:val="28"/>
          <w:szCs w:val="28"/>
        </w:rPr>
        <w:t xml:space="preserve"> is currently the largest individual building structure and </w:t>
      </w:r>
      <w:r>
        <w:rPr>
          <w:rFonts w:ascii="Times New Roman" w:hAnsi="Times New Roman"/>
          <w:sz w:val="28"/>
          <w:szCs w:val="28"/>
        </w:rPr>
        <w:t>exhibition complex</w:t>
      </w:r>
      <w:r>
        <w:rPr>
          <w:rFonts w:hint="eastAsia" w:ascii="Times New Roman" w:hAnsi="Times New Roman"/>
          <w:sz w:val="28"/>
          <w:szCs w:val="28"/>
        </w:rPr>
        <w:t xml:space="preserve"> in the world. It consists of four parts, respectively exhibition pavilions, commercial centers, office buildings and hotels, which are connected together by a Convention Avenue that is 8m in elevation, providing people easy </w:t>
      </w:r>
      <w:r>
        <w:rPr>
          <w:rFonts w:ascii="Times New Roman" w:hAnsi="Times New Roman"/>
          <w:sz w:val="28"/>
          <w:szCs w:val="28"/>
        </w:rPr>
        <w:t xml:space="preserve">and convenient </w:t>
      </w:r>
      <w:r>
        <w:rPr>
          <w:rFonts w:hint="eastAsia" w:ascii="Times New Roman" w:hAnsi="Times New Roman"/>
          <w:sz w:val="28"/>
          <w:szCs w:val="28"/>
        </w:rPr>
        <w:t>access to various parts of the structure.</w:t>
      </w:r>
    </w:p>
    <w:p>
      <w:pPr>
        <w:pStyle w:val="6"/>
        <w:widowControl/>
        <w:numPr>
          <w:ilvl w:val="0"/>
          <w:numId w:val="7"/>
        </w:numPr>
        <w:spacing w:before="0" w:beforeAutospacing="0" w:after="0" w:afterAutospacing="0"/>
        <w:jc w:val="both"/>
        <w:rPr>
          <w:rFonts w:ascii="Times New Roman" w:hAnsi="Times New Roman"/>
          <w:sz w:val="28"/>
          <w:szCs w:val="28"/>
        </w:rPr>
      </w:pPr>
      <w:r>
        <w:rPr>
          <w:rFonts w:ascii="Times New Roman" w:hAnsi="Times New Roman"/>
          <w:sz w:val="28"/>
          <w:szCs w:val="28"/>
        </w:rPr>
        <w:t>NECC</w:t>
      </w:r>
      <w:r>
        <w:rPr>
          <w:rFonts w:hint="eastAsia" w:ascii="Times New Roman" w:hAnsi="Times New Roman"/>
          <w:sz w:val="28"/>
          <w:szCs w:val="28"/>
        </w:rPr>
        <w:t xml:space="preserve"> (Shanghai</w:t>
      </w:r>
      <w:r>
        <w:rPr>
          <w:rFonts w:ascii="Times New Roman" w:hAnsi="Times New Roman"/>
          <w:sz w:val="28"/>
          <w:szCs w:val="28"/>
        </w:rPr>
        <w:t>) covers a total exhibition area of 500,000 m², including indoor exhibition halls covering 400,000 m² and outdoor exhibition space covering 100,000 m².</w:t>
      </w:r>
      <w:r>
        <w:rPr>
          <w:rFonts w:hint="eastAsia" w:ascii="Times New Roman" w:hAnsi="Times New Roman"/>
          <w:sz w:val="28"/>
          <w:szCs w:val="28"/>
        </w:rPr>
        <w:t xml:space="preserve"> For the indoor exhibition halls, there are 13 large halls and 3 smaller ones, all directly accessible by trucks. Near each exhibition hall there are more than 60 conference halls, functioning adequately as meeting facilities.</w:t>
      </w:r>
    </w:p>
    <w:p>
      <w:pPr>
        <w:rPr>
          <w:rFonts w:ascii="Times New Roman" w:hAnsi="Times New Roman"/>
          <w:b/>
          <w:bCs/>
          <w:sz w:val="28"/>
          <w:szCs w:val="28"/>
        </w:rPr>
      </w:pPr>
      <w:r>
        <w:rPr>
          <w:rFonts w:hint="eastAsia" w:ascii="Times New Roman" w:hAnsi="Times New Roman"/>
          <w:b/>
          <w:bCs/>
          <w:sz w:val="28"/>
          <w:szCs w:val="28"/>
        </w:rPr>
        <w:t>3</w:t>
      </w:r>
      <w:r>
        <w:rPr>
          <w:rFonts w:ascii="Times New Roman" w:hAnsi="Times New Roman"/>
          <w:b/>
          <w:bCs/>
          <w:sz w:val="28"/>
          <w:szCs w:val="28"/>
        </w:rPr>
        <w:t xml:space="preserve">.2 </w:t>
      </w:r>
      <w:r>
        <w:rPr>
          <w:rFonts w:hint="eastAsia" w:ascii="Times New Roman" w:hAnsi="Times New Roman"/>
          <w:b/>
          <w:bCs/>
          <w:sz w:val="28"/>
          <w:szCs w:val="28"/>
        </w:rPr>
        <w:t>Technical Data of the Venue</w:t>
      </w:r>
    </w:p>
    <w:p>
      <w:pPr>
        <w:rPr>
          <w:rFonts w:ascii="Times New Roman" w:hAnsi="Times New Roman"/>
          <w:b/>
          <w:bCs/>
          <w:sz w:val="28"/>
          <w:szCs w:val="28"/>
        </w:rPr>
      </w:pPr>
      <w:r>
        <w:rPr>
          <w:rFonts w:ascii="Times New Roman" w:hAnsi="Times New Roman"/>
          <w:b/>
          <w:bCs/>
          <w:sz w:val="28"/>
          <w:szCs w:val="28"/>
        </w:rPr>
        <w:t xml:space="preserve">3.2.1 </w:t>
      </w:r>
      <w:r>
        <w:rPr>
          <w:rFonts w:hint="eastAsia" w:ascii="Times New Roman" w:hAnsi="Times New Roman"/>
          <w:b/>
          <w:bCs/>
          <w:sz w:val="28"/>
          <w:szCs w:val="28"/>
        </w:rPr>
        <w:t>Infrastructure</w:t>
      </w:r>
    </w:p>
    <w:tbl>
      <w:tblPr>
        <w:tblStyle w:val="9"/>
        <w:tblpPr w:leftFromText="180" w:rightFromText="180" w:vertAnchor="text" w:horzAnchor="margin" w:tblpXSpec="center" w:tblpY="736"/>
        <w:tblW w:w="115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742"/>
        <w:gridCol w:w="709"/>
        <w:gridCol w:w="709"/>
        <w:gridCol w:w="709"/>
        <w:gridCol w:w="1133"/>
        <w:gridCol w:w="1133"/>
        <w:gridCol w:w="1133"/>
        <w:gridCol w:w="1700"/>
        <w:gridCol w:w="708"/>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hint="eastAsia" w:ascii="Times New Roman" w:hAnsi="Times New Roman"/>
                <w:sz w:val="22"/>
              </w:rPr>
              <w:t>Venue No.</w:t>
            </w:r>
          </w:p>
        </w:tc>
        <w:tc>
          <w:tcPr>
            <w:tcW w:w="74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1H</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2H</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3H</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4.1H</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5.1H/6.1H</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7.1H/8.1H</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6.2H/7.2H</w:t>
            </w:r>
          </w:p>
        </w:tc>
        <w:tc>
          <w:tcPr>
            <w:tcW w:w="17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4.2H/5.2H/8.2H</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NH</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EH</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WH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hint="eastAsia" w:ascii="Times New Roman" w:hAnsi="Times New Roman"/>
                <w:sz w:val="22"/>
              </w:rPr>
              <w:t>Elevation</w:t>
            </w:r>
            <w:r>
              <w:rPr>
                <w:rFonts w:ascii="Times New Roman" w:hAnsi="Times New Roman"/>
                <w:sz w:val="22"/>
              </w:rPr>
              <w:t>(m)</w:t>
            </w:r>
          </w:p>
        </w:tc>
        <w:tc>
          <w:tcPr>
            <w:tcW w:w="5135"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±0.00</w:t>
            </w:r>
          </w:p>
        </w:tc>
        <w:tc>
          <w:tcPr>
            <w:tcW w:w="28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16.00</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±0.00</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hint="eastAsia" w:ascii="Times New Roman" w:hAnsi="Times New Roman"/>
                <w:sz w:val="22"/>
              </w:rPr>
              <w:t>Freight Entry</w:t>
            </w:r>
          </w:p>
          <w:p>
            <w:pPr>
              <w:jc w:val="center"/>
              <w:rPr>
                <w:rFonts w:ascii="Times New Roman" w:hAnsi="Times New Roman"/>
                <w:sz w:val="22"/>
              </w:rPr>
            </w:pPr>
            <w:r>
              <w:rPr>
                <w:rFonts w:ascii="Times New Roman" w:hAnsi="Times New Roman"/>
                <w:sz w:val="22"/>
              </w:rPr>
              <w:t>(m：</w:t>
            </w:r>
            <w:r>
              <w:rPr>
                <w:rFonts w:hint="eastAsia" w:ascii="Times New Roman" w:hAnsi="Times New Roman"/>
                <w:sz w:val="22"/>
              </w:rPr>
              <w:t xml:space="preserve">width </w:t>
            </w:r>
            <w:r>
              <w:rPr>
                <w:rFonts w:ascii="Times New Roman" w:hAnsi="Times New Roman"/>
                <w:sz w:val="22"/>
              </w:rPr>
              <w:t>×</w:t>
            </w:r>
            <w:r>
              <w:rPr>
                <w:rFonts w:hint="eastAsia" w:ascii="Times New Roman" w:hAnsi="Times New Roman"/>
                <w:sz w:val="22"/>
              </w:rPr>
              <w:t xml:space="preserve"> height</w:t>
            </w:r>
            <w:r>
              <w:rPr>
                <w:rFonts w:ascii="Times New Roman" w:hAnsi="Times New Roman"/>
                <w:sz w:val="22"/>
              </w:rPr>
              <w:t>)</w:t>
            </w:r>
          </w:p>
        </w:tc>
        <w:tc>
          <w:tcPr>
            <w:tcW w:w="10094" w:type="dxa"/>
            <w:gridSpan w:val="11"/>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sz w:val="22"/>
              </w:rPr>
            </w:pPr>
            <w:r>
              <w:rPr>
                <w:rFonts w:ascii="Times New Roman" w:hAnsi="Times New Roman"/>
                <w:sz w:val="22"/>
              </w:rPr>
              <w:t>8 × 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hint="eastAsia" w:ascii="Times New Roman" w:hAnsi="Times New Roman"/>
                <w:sz w:val="22"/>
              </w:rPr>
              <w:t xml:space="preserve">Venue Area </w:t>
            </w:r>
            <w:r>
              <w:rPr>
                <w:rFonts w:ascii="Times New Roman" w:hAnsi="Times New Roman"/>
                <w:sz w:val="22"/>
              </w:rPr>
              <w:t>(m²)</w:t>
            </w:r>
          </w:p>
        </w:tc>
        <w:tc>
          <w:tcPr>
            <w:tcW w:w="74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26460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27010</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26829</w:t>
            </w:r>
          </w:p>
        </w:tc>
        <w:tc>
          <w:tcPr>
            <w:tcW w:w="184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26193</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26867</w:t>
            </w:r>
          </w:p>
        </w:tc>
        <w:tc>
          <w:tcPr>
            <w:tcW w:w="113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27226</w:t>
            </w:r>
          </w:p>
        </w:tc>
        <w:tc>
          <w:tcPr>
            <w:tcW w:w="17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26477</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10463</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9779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rPr>
            </w:pPr>
            <w:r>
              <w:rPr>
                <w:rFonts w:ascii="Times New Roman" w:hAnsi="Times New Roman"/>
                <w:sz w:val="18"/>
              </w:rPr>
              <w:t>9664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Column Grid</w:t>
            </w:r>
          </w:p>
          <w:p>
            <w:pPr>
              <w:jc w:val="center"/>
              <w:rPr>
                <w:rFonts w:ascii="Times New Roman" w:hAnsi="Times New Roman"/>
                <w:sz w:val="22"/>
              </w:rPr>
            </w:pPr>
            <w:r>
              <w:rPr>
                <w:rFonts w:ascii="Times New Roman" w:hAnsi="Times New Roman"/>
                <w:sz w:val="22"/>
              </w:rPr>
              <w:t>（m* m）</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ind w:firstLine="320"/>
              <w:jc w:val="center"/>
              <w:rPr>
                <w:rFonts w:ascii="Times New Roman" w:hAnsi="Times New Roman"/>
                <w:sz w:val="16"/>
              </w:rPr>
            </w:pPr>
            <w:r>
              <w:rPr>
                <w:rFonts w:ascii="Times New Roman" w:hAnsi="Times New Roman"/>
                <w:sz w:val="16"/>
              </w:rPr>
              <w:t>/</w:t>
            </w:r>
          </w:p>
        </w:tc>
        <w:tc>
          <w:tcPr>
            <w:tcW w:w="297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27×36</w:t>
            </w:r>
          </w:p>
        </w:tc>
        <w:tc>
          <w:tcPr>
            <w:tcW w:w="28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54×36</w:t>
            </w: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6"/>
              </w:rPr>
            </w:pPr>
            <w:r>
              <w:rPr>
                <w:rFonts w:ascii="Times New Roman" w:hAnsi="Times New Roman"/>
                <w:sz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Clear Height (m)</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32</w:t>
            </w:r>
          </w:p>
        </w:tc>
        <w:tc>
          <w:tcPr>
            <w:tcW w:w="297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12</w:t>
            </w:r>
          </w:p>
        </w:tc>
        <w:tc>
          <w:tcPr>
            <w:tcW w:w="28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17</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18</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1"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jc w:val="center"/>
              <w:rPr>
                <w:rFonts w:ascii="Times New Roman" w:hAnsi="Times New Roman"/>
                <w:sz w:val="22"/>
              </w:rPr>
            </w:pPr>
            <w:r>
              <w:rPr>
                <w:rFonts w:hint="eastAsia" w:ascii="Times New Roman" w:hAnsi="Times New Roman"/>
                <w:sz w:val="22"/>
              </w:rPr>
              <w:t xml:space="preserve">Allowed Height for Booths </w:t>
            </w:r>
            <w:r>
              <w:rPr>
                <w:rFonts w:ascii="Times New Roman" w:hAnsi="Times New Roman"/>
                <w:sz w:val="22"/>
              </w:rPr>
              <w:t>(m)</w:t>
            </w:r>
          </w:p>
        </w:tc>
        <w:tc>
          <w:tcPr>
            <w:tcW w:w="10094" w:type="dxa"/>
            <w:gridSpan w:val="11"/>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sz w:val="22"/>
              </w:rPr>
            </w:pPr>
            <w:r>
              <w:rPr>
                <w:rFonts w:ascii="Times New Roman" w:hAnsi="Times New Roman"/>
                <w:sz w:val="22"/>
              </w:rPr>
              <w:t>6m</w:t>
            </w:r>
            <w:r>
              <w:rPr>
                <w:rFonts w:hint="eastAsia" w:ascii="Times New Roman" w:hAnsi="Times New Roman"/>
                <w:sz w:val="22"/>
              </w:rPr>
              <w:t xml:space="preserve"> for single-layer booths;</w:t>
            </w:r>
            <w:r>
              <w:rPr>
                <w:rFonts w:ascii="Times New Roman" w:hAnsi="Times New Roman"/>
                <w:sz w:val="22"/>
              </w:rPr>
              <w:t xml:space="preserve"> 8.5m</w:t>
            </w:r>
            <w:r>
              <w:rPr>
                <w:rFonts w:hint="eastAsia" w:ascii="Times New Roman" w:hAnsi="Times New Roman"/>
                <w:sz w:val="22"/>
              </w:rPr>
              <w:t xml:space="preserve"> for double-layer booths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hint="eastAsia" w:ascii="Times New Roman" w:hAnsi="Times New Roman"/>
                <w:sz w:val="22"/>
              </w:rPr>
              <w:t>Ground Load</w:t>
            </w:r>
          </w:p>
          <w:p>
            <w:pPr>
              <w:jc w:val="center"/>
              <w:rPr>
                <w:rFonts w:ascii="Times New Roman" w:hAnsi="Times New Roman"/>
                <w:sz w:val="22"/>
              </w:rPr>
            </w:pPr>
            <w:r>
              <w:rPr>
                <w:rFonts w:ascii="Times New Roman" w:hAnsi="Times New Roman"/>
                <w:sz w:val="22"/>
              </w:rPr>
              <w:t>(</w:t>
            </w:r>
            <w:r>
              <w:rPr>
                <w:rFonts w:hint="eastAsia" w:ascii="Times New Roman" w:hAnsi="Times New Roman"/>
                <w:sz w:val="22"/>
              </w:rPr>
              <w:t>ton</w:t>
            </w:r>
            <w:r>
              <w:rPr>
                <w:rFonts w:ascii="Times New Roman" w:hAnsi="Times New Roman"/>
                <w:sz w:val="22"/>
              </w:rPr>
              <w:t>/m²)</w:t>
            </w:r>
          </w:p>
        </w:tc>
        <w:tc>
          <w:tcPr>
            <w:tcW w:w="286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5</w:t>
            </w:r>
          </w:p>
        </w:tc>
        <w:tc>
          <w:tcPr>
            <w:tcW w:w="22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3.5</w:t>
            </w:r>
          </w:p>
        </w:tc>
        <w:tc>
          <w:tcPr>
            <w:tcW w:w="28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1.5</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3.5</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ascii="Times New Roman" w:hAnsi="Times New Roman"/>
                <w:sz w:val="22"/>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22"/>
              </w:rPr>
            </w:pPr>
            <w:r>
              <w:rPr>
                <w:rFonts w:hint="eastAsia" w:ascii="Times New Roman" w:hAnsi="Times New Roman"/>
                <w:sz w:val="22"/>
              </w:rPr>
              <w:t>Brightness</w:t>
            </w:r>
          </w:p>
          <w:p>
            <w:pPr>
              <w:jc w:val="center"/>
              <w:rPr>
                <w:rFonts w:ascii="Times New Roman" w:hAnsi="Times New Roman"/>
                <w:sz w:val="22"/>
              </w:rPr>
            </w:pPr>
            <w:r>
              <w:rPr>
                <w:rFonts w:ascii="Times New Roman" w:hAnsi="Times New Roman"/>
                <w:sz w:val="22"/>
              </w:rPr>
              <w:t>(LX)</w:t>
            </w:r>
          </w:p>
        </w:tc>
        <w:tc>
          <w:tcPr>
            <w:tcW w:w="10094" w:type="dxa"/>
            <w:gridSpan w:val="11"/>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sz w:val="22"/>
              </w:rPr>
            </w:pPr>
            <w:r>
              <w:rPr>
                <w:rFonts w:ascii="Times New Roman" w:hAnsi="Times New Roman"/>
                <w:sz w:val="22"/>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2"/>
              </w:rPr>
            </w:pPr>
            <w:r>
              <w:rPr>
                <w:rFonts w:hint="eastAsia" w:ascii="Times New Roman" w:hAnsi="Times New Roman"/>
                <w:sz w:val="22"/>
              </w:rPr>
              <w:t>Transport Method</w:t>
            </w:r>
          </w:p>
        </w:tc>
        <w:tc>
          <w:tcPr>
            <w:tcW w:w="10094" w:type="dxa"/>
            <w:gridSpan w:val="11"/>
            <w:tcBorders>
              <w:top w:val="single" w:color="000000" w:sz="4" w:space="0"/>
              <w:left w:val="single" w:color="000000" w:sz="4" w:space="0"/>
              <w:bottom w:val="single" w:color="000000" w:sz="4" w:space="0"/>
              <w:right w:val="single" w:color="000000" w:sz="4" w:space="0"/>
            </w:tcBorders>
            <w:vAlign w:val="center"/>
          </w:tcPr>
          <w:p>
            <w:pPr>
              <w:ind w:firstLine="440"/>
              <w:jc w:val="center"/>
              <w:rPr>
                <w:rFonts w:ascii="Times New Roman" w:hAnsi="Times New Roman"/>
                <w:sz w:val="22"/>
              </w:rPr>
            </w:pPr>
            <w:r>
              <w:rPr>
                <w:rFonts w:hint="eastAsia" w:ascii="Times New Roman" w:hAnsi="Times New Roman"/>
                <w:sz w:val="22"/>
              </w:rPr>
              <w:t>Venues are accessible by exclusive truck lanes</w:t>
            </w:r>
          </w:p>
        </w:tc>
      </w:tr>
    </w:tbl>
    <w:p>
      <w:pPr>
        <w:rPr>
          <w:rFonts w:ascii="Times New Roman" w:hAnsi="Times New Roman"/>
          <w:b/>
          <w:bCs/>
          <w:sz w:val="28"/>
          <w:szCs w:val="28"/>
        </w:rPr>
      </w:pPr>
      <w:r>
        <w:rPr>
          <w:rFonts w:hint="eastAsia" w:ascii="Times New Roman" w:hAnsi="Times New Roman"/>
          <w:b/>
          <w:bCs/>
          <w:sz w:val="28"/>
          <w:szCs w:val="28"/>
        </w:rPr>
        <w:t>3</w:t>
      </w:r>
      <w:r>
        <w:rPr>
          <w:rFonts w:ascii="Times New Roman" w:hAnsi="Times New Roman"/>
          <w:b/>
          <w:bCs/>
          <w:sz w:val="28"/>
          <w:szCs w:val="28"/>
        </w:rPr>
        <w:t>.2.2 Water Supply Capacity</w:t>
      </w:r>
    </w:p>
    <w:tbl>
      <w:tblPr>
        <w:tblStyle w:val="9"/>
        <w:tblW w:w="6120" w:type="dxa"/>
        <w:jc w:val="center"/>
        <w:tblInd w:w="0" w:type="dxa"/>
        <w:tblLayout w:type="fixed"/>
        <w:tblCellMar>
          <w:top w:w="0" w:type="dxa"/>
          <w:left w:w="108" w:type="dxa"/>
          <w:bottom w:w="0" w:type="dxa"/>
          <w:right w:w="108" w:type="dxa"/>
        </w:tblCellMar>
      </w:tblPr>
      <w:tblGrid>
        <w:gridCol w:w="3069"/>
        <w:gridCol w:w="3051"/>
      </w:tblGrid>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b/>
                <w:sz w:val="20"/>
                <w:szCs w:val="20"/>
              </w:rPr>
            </w:pPr>
            <w:r>
              <w:rPr>
                <w:rFonts w:hint="eastAsia" w:ascii="Times New Roman" w:hAnsi="Times New Roman"/>
                <w:b/>
                <w:sz w:val="20"/>
                <w:szCs w:val="20"/>
              </w:rPr>
              <w:t>Venue No.</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b/>
                <w:bCs/>
                <w:sz w:val="20"/>
                <w:szCs w:val="20"/>
              </w:rPr>
            </w:pPr>
            <w:r>
              <w:rPr>
                <w:rFonts w:hint="eastAsia" w:ascii="Times New Roman" w:hAnsi="Times New Roman"/>
                <w:b/>
                <w:sz w:val="20"/>
                <w:szCs w:val="20"/>
              </w:rPr>
              <w:t xml:space="preserve">Process Water Supply Capacity </w:t>
            </w:r>
            <w:r>
              <w:rPr>
                <w:rFonts w:ascii="Times New Roman" w:hAnsi="Times New Roman"/>
                <w:b/>
                <w:sz w:val="20"/>
                <w:szCs w:val="20"/>
              </w:rPr>
              <w:t>(m³/h)</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50</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2H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50</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3H + NH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100</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4.1H+4.2H+ WH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100</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5.1H +5.2H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100</w:t>
            </w:r>
          </w:p>
        </w:tc>
      </w:tr>
      <w:tr>
        <w:tblPrEx>
          <w:tblLayout w:type="fixed"/>
          <w:tblCellMar>
            <w:top w:w="0" w:type="dxa"/>
            <w:left w:w="108" w:type="dxa"/>
            <w:bottom w:w="0" w:type="dxa"/>
            <w:right w:w="108" w:type="dxa"/>
          </w:tblCellMar>
        </w:tblPrEx>
        <w:trPr>
          <w:trHeight w:val="61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6.1H +6.2H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75</w:t>
            </w:r>
          </w:p>
        </w:tc>
      </w:tr>
      <w:tr>
        <w:tblPrEx>
          <w:tblLayout w:type="fixed"/>
          <w:tblCellMar>
            <w:top w:w="0" w:type="dxa"/>
            <w:left w:w="108" w:type="dxa"/>
            <w:bottom w:w="0" w:type="dxa"/>
            <w:right w:w="108" w:type="dxa"/>
          </w:tblCellMar>
        </w:tblPrEx>
        <w:trPr>
          <w:trHeight w:val="56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7.1H +7.2H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75</w:t>
            </w:r>
          </w:p>
        </w:tc>
      </w:tr>
      <w:tr>
        <w:tblPrEx>
          <w:tblLayout w:type="fixed"/>
          <w:tblCellMar>
            <w:top w:w="0" w:type="dxa"/>
            <w:left w:w="108" w:type="dxa"/>
            <w:bottom w:w="0" w:type="dxa"/>
            <w:right w:w="108" w:type="dxa"/>
          </w:tblCellMar>
        </w:tblPrEx>
        <w:trPr>
          <w:trHeight w:val="627" w:hRule="atLeast"/>
          <w:jc w:val="center"/>
        </w:trPr>
        <w:tc>
          <w:tcPr>
            <w:tcW w:w="30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8.1H +8.2H + EH</w:t>
            </w:r>
          </w:p>
        </w:tc>
        <w:tc>
          <w:tcPr>
            <w:tcW w:w="30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75</w:t>
            </w:r>
          </w:p>
        </w:tc>
      </w:tr>
    </w:tbl>
    <w:p>
      <w:pPr>
        <w:rPr>
          <w:rFonts w:ascii="Times New Roman" w:hAnsi="Times New Roman"/>
          <w:b/>
          <w:bCs/>
          <w:sz w:val="28"/>
          <w:szCs w:val="28"/>
        </w:rPr>
      </w:pPr>
      <w:r>
        <w:rPr>
          <w:rFonts w:hint="eastAsia" w:ascii="Times New Roman" w:hAnsi="Times New Roman"/>
          <w:b/>
          <w:bCs/>
          <w:sz w:val="28"/>
          <w:szCs w:val="28"/>
        </w:rPr>
        <w:t>3</w:t>
      </w:r>
      <w:r>
        <w:rPr>
          <w:rFonts w:ascii="Times New Roman" w:hAnsi="Times New Roman"/>
          <w:b/>
          <w:bCs/>
          <w:sz w:val="28"/>
          <w:szCs w:val="28"/>
        </w:rPr>
        <w:t xml:space="preserve">.2.3 </w:t>
      </w:r>
      <w:r>
        <w:rPr>
          <w:rFonts w:hint="eastAsia" w:ascii="Times New Roman" w:hAnsi="Times New Roman"/>
          <w:b/>
          <w:bCs/>
          <w:sz w:val="28"/>
          <w:szCs w:val="28"/>
        </w:rPr>
        <w:t>Gas Supply Capacity</w:t>
      </w:r>
    </w:p>
    <w:tbl>
      <w:tblPr>
        <w:tblStyle w:val="9"/>
        <w:tblW w:w="60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7"/>
        <w:gridCol w:w="3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0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b/>
                <w:sz w:val="20"/>
                <w:szCs w:val="20"/>
              </w:rPr>
            </w:pPr>
            <w:r>
              <w:rPr>
                <w:rFonts w:ascii="Times New Roman" w:hAnsi="Times New Roman"/>
                <w:b/>
                <w:sz w:val="20"/>
                <w:szCs w:val="20"/>
              </w:rPr>
              <w:t>Venue No.</w:t>
            </w:r>
          </w:p>
        </w:tc>
        <w:tc>
          <w:tcPr>
            <w:tcW w:w="30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b/>
                <w:sz w:val="20"/>
                <w:szCs w:val="20"/>
              </w:rPr>
            </w:pPr>
            <w:r>
              <w:rPr>
                <w:rFonts w:hint="eastAsia" w:ascii="Times New Roman" w:hAnsi="Times New Roman"/>
                <w:b/>
                <w:sz w:val="20"/>
                <w:szCs w:val="20"/>
              </w:rPr>
              <w:t>Total Gas Supply Capacity of Venues</w:t>
            </w:r>
            <w:r>
              <w:rPr>
                <w:rFonts w:ascii="Times New Roman" w:hAnsi="Times New Roman"/>
                <w:b/>
                <w:sz w:val="20"/>
                <w:szCs w:val="20"/>
              </w:rPr>
              <w:t xml:space="preserve"> (m</w:t>
            </w:r>
            <w:r>
              <w:rPr>
                <w:rFonts w:ascii="Times New Roman" w:hAnsi="Times New Roman"/>
                <w:b/>
                <w:sz w:val="20"/>
                <w:szCs w:val="20"/>
                <w:vertAlign w:val="superscript"/>
              </w:rPr>
              <w:t>3</w:t>
            </w:r>
            <w:r>
              <w:rPr>
                <w:rFonts w:ascii="Times New Roman" w:hAnsi="Times New Roman"/>
                <w:b/>
                <w:sz w:val="20"/>
                <w:szCs w:val="20"/>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0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1H +2H</w:t>
            </w:r>
          </w:p>
        </w:tc>
        <w:tc>
          <w:tcPr>
            <w:tcW w:w="30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0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3H +4.1H +4.2H</w:t>
            </w:r>
          </w:p>
        </w:tc>
        <w:tc>
          <w:tcPr>
            <w:tcW w:w="30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0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5.1H +5.2H +6.1H +6.2H</w:t>
            </w:r>
          </w:p>
        </w:tc>
        <w:tc>
          <w:tcPr>
            <w:tcW w:w="30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0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7.1H +7.2H +8.1H +8.2H</w:t>
            </w:r>
          </w:p>
        </w:tc>
        <w:tc>
          <w:tcPr>
            <w:tcW w:w="30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sz w:val="20"/>
                <w:szCs w:val="20"/>
              </w:rPr>
            </w:pPr>
            <w:r>
              <w:rPr>
                <w:rFonts w:ascii="Times New Roman" w:hAnsi="Times New Roman"/>
                <w:sz w:val="20"/>
                <w:szCs w:val="20"/>
              </w:rPr>
              <w:t>10</w:t>
            </w:r>
          </w:p>
        </w:tc>
      </w:tr>
    </w:tbl>
    <w:p>
      <w:pPr>
        <w:rPr>
          <w:rFonts w:ascii="Times New Roman" w:hAnsi="Times New Roman"/>
          <w:b/>
          <w:bCs/>
          <w:sz w:val="28"/>
          <w:szCs w:val="28"/>
        </w:rPr>
      </w:pPr>
      <w:r>
        <w:rPr>
          <w:rFonts w:ascii="Times New Roman" w:hAnsi="Times New Roman"/>
          <w:b/>
          <w:bCs/>
          <w:sz w:val="28"/>
          <w:szCs w:val="28"/>
        </w:rPr>
        <w:t>3.2.4 Mobile Communication and Networks</w:t>
      </w:r>
    </w:p>
    <w:p>
      <w:pPr>
        <w:widowControl/>
        <w:shd w:val="clear" w:color="auto" w:fill="FFFFFF"/>
        <w:ind w:firstLine="560" w:firstLineChars="200"/>
        <w:rPr>
          <w:rFonts w:ascii="Times New Roman" w:hAnsi="Times New Roman"/>
          <w:kern w:val="0"/>
          <w:sz w:val="28"/>
          <w:szCs w:val="28"/>
        </w:rPr>
      </w:pPr>
      <w:r>
        <w:rPr>
          <w:rFonts w:ascii="Times New Roman" w:hAnsi="Times New Roman"/>
          <w:kern w:val="0"/>
          <w:sz w:val="28"/>
          <w:szCs w:val="28"/>
        </w:rPr>
        <w:t>The 4G network signal fully cover</w:t>
      </w:r>
      <w:r>
        <w:rPr>
          <w:rFonts w:hint="eastAsia" w:ascii="Times New Roman" w:hAnsi="Times New Roman"/>
          <w:kern w:val="0"/>
          <w:sz w:val="28"/>
          <w:szCs w:val="28"/>
        </w:rPr>
        <w:t>s</w:t>
      </w:r>
      <w:r>
        <w:rPr>
          <w:rFonts w:ascii="Times New Roman" w:hAnsi="Times New Roman"/>
          <w:kern w:val="0"/>
          <w:sz w:val="28"/>
          <w:szCs w:val="28"/>
        </w:rPr>
        <w:t xml:space="preserve"> all areas of the </w:t>
      </w:r>
      <w:r>
        <w:rPr>
          <w:rFonts w:hint="eastAsia" w:ascii="Times New Roman" w:hAnsi="Times New Roman"/>
          <w:kern w:val="0"/>
          <w:sz w:val="28"/>
          <w:szCs w:val="28"/>
        </w:rPr>
        <w:t>venue, with its</w:t>
      </w:r>
      <w:r>
        <w:rPr>
          <w:rFonts w:ascii="Times New Roman" w:hAnsi="Times New Roman"/>
          <w:kern w:val="0"/>
          <w:sz w:val="28"/>
          <w:szCs w:val="28"/>
        </w:rPr>
        <w:t xml:space="preserve"> </w:t>
      </w:r>
      <w:r>
        <w:rPr>
          <w:rFonts w:hint="eastAsia" w:ascii="Times New Roman" w:hAnsi="Times New Roman"/>
          <w:kern w:val="0"/>
          <w:sz w:val="28"/>
          <w:szCs w:val="28"/>
        </w:rPr>
        <w:t>work</w:t>
      </w:r>
      <w:r>
        <w:rPr>
          <w:rFonts w:ascii="Times New Roman" w:hAnsi="Times New Roman"/>
          <w:kern w:val="0"/>
          <w:sz w:val="28"/>
          <w:szCs w:val="28"/>
        </w:rPr>
        <w:t xml:space="preserve"> capacity currently </w:t>
      </w:r>
      <w:r>
        <w:rPr>
          <w:rFonts w:hint="eastAsia" w:ascii="Times New Roman" w:hAnsi="Times New Roman"/>
          <w:kern w:val="0"/>
          <w:sz w:val="28"/>
          <w:szCs w:val="28"/>
        </w:rPr>
        <w:t xml:space="preserve">able to </w:t>
      </w:r>
      <w:r>
        <w:rPr>
          <w:rFonts w:ascii="Times New Roman" w:hAnsi="Times New Roman"/>
          <w:kern w:val="0"/>
          <w:sz w:val="28"/>
          <w:szCs w:val="28"/>
        </w:rPr>
        <w:t>meet the call demand of about 250,000 people per day; a high-performance switching network platform</w:t>
      </w:r>
      <w:r>
        <w:rPr>
          <w:rFonts w:hint="eastAsia" w:ascii="Times New Roman" w:hAnsi="Times New Roman"/>
          <w:kern w:val="0"/>
          <w:sz w:val="28"/>
          <w:szCs w:val="28"/>
        </w:rPr>
        <w:t xml:space="preserve"> has been built inside the venue</w:t>
      </w:r>
      <w:r>
        <w:rPr>
          <w:rFonts w:ascii="Times New Roman" w:hAnsi="Times New Roman"/>
          <w:kern w:val="0"/>
          <w:sz w:val="28"/>
          <w:szCs w:val="28"/>
        </w:rPr>
        <w:t>, and the comprehensive network cabling covers a wide range of services. The available services include ordinary broadband</w:t>
      </w:r>
      <w:r>
        <w:rPr>
          <w:rFonts w:hint="eastAsia" w:ascii="Times New Roman" w:hAnsi="Times New Roman"/>
          <w:kern w:val="0"/>
          <w:sz w:val="28"/>
          <w:szCs w:val="28"/>
        </w:rPr>
        <w:t>,</w:t>
      </w:r>
      <w:r>
        <w:rPr>
          <w:rFonts w:ascii="Times New Roman" w:hAnsi="Times New Roman"/>
          <w:kern w:val="0"/>
          <w:sz w:val="28"/>
          <w:szCs w:val="28"/>
        </w:rPr>
        <w:t xml:space="preserve"> high-speed private line broadband,</w:t>
      </w:r>
      <w:r>
        <w:rPr>
          <w:rFonts w:hint="eastAsia" w:ascii="Times New Roman" w:hAnsi="Times New Roman"/>
          <w:kern w:val="0"/>
          <w:sz w:val="28"/>
          <w:szCs w:val="28"/>
        </w:rPr>
        <w:t xml:space="preserve"> </w:t>
      </w:r>
      <w:r>
        <w:rPr>
          <w:rFonts w:ascii="Times New Roman" w:hAnsi="Times New Roman"/>
          <w:kern w:val="0"/>
          <w:sz w:val="28"/>
          <w:szCs w:val="28"/>
        </w:rPr>
        <w:t xml:space="preserve">wired fixed line, etc. At the same time, the </w:t>
      </w:r>
      <w:r>
        <w:rPr>
          <w:rFonts w:hint="eastAsia" w:ascii="Times New Roman" w:hAnsi="Times New Roman"/>
          <w:kern w:val="0"/>
          <w:sz w:val="28"/>
          <w:szCs w:val="28"/>
        </w:rPr>
        <w:t>venue</w:t>
      </w:r>
      <w:r>
        <w:rPr>
          <w:rFonts w:ascii="Times New Roman" w:hAnsi="Times New Roman"/>
          <w:kern w:val="0"/>
          <w:sz w:val="28"/>
          <w:szCs w:val="28"/>
        </w:rPr>
        <w:t xml:space="preserve"> provides a free wireless </w:t>
      </w:r>
      <w:r>
        <w:rPr>
          <w:rFonts w:hint="eastAsia" w:ascii="Times New Roman" w:hAnsi="Times New Roman"/>
          <w:kern w:val="0"/>
          <w:sz w:val="28"/>
          <w:szCs w:val="28"/>
        </w:rPr>
        <w:t>Wi-Fi</w:t>
      </w:r>
      <w:r>
        <w:rPr>
          <w:rFonts w:ascii="Times New Roman" w:hAnsi="Times New Roman"/>
          <w:kern w:val="0"/>
          <w:sz w:val="28"/>
          <w:szCs w:val="28"/>
        </w:rPr>
        <w:t xml:space="preserve"> network “NECC-FREE”</w:t>
      </w:r>
      <w:r>
        <w:rPr>
          <w:rFonts w:hint="eastAsia" w:ascii="Times New Roman" w:hAnsi="Times New Roman"/>
          <w:kern w:val="0"/>
          <w:sz w:val="28"/>
          <w:szCs w:val="28"/>
        </w:rPr>
        <w:t xml:space="preserve"> with wide coverage</w:t>
      </w:r>
      <w:r>
        <w:rPr>
          <w:rFonts w:ascii="Times New Roman" w:hAnsi="Times New Roman"/>
          <w:kern w:val="0"/>
          <w:sz w:val="28"/>
          <w:szCs w:val="28"/>
        </w:rPr>
        <w:t xml:space="preserve">, </w:t>
      </w:r>
      <w:r>
        <w:rPr>
          <w:rFonts w:hint="eastAsia" w:ascii="Times New Roman" w:hAnsi="Times New Roman"/>
          <w:kern w:val="0"/>
          <w:sz w:val="28"/>
          <w:szCs w:val="28"/>
        </w:rPr>
        <w:t xml:space="preserve">which can offer </w:t>
      </w:r>
      <w:r>
        <w:rPr>
          <w:rFonts w:ascii="Times New Roman" w:hAnsi="Times New Roman"/>
          <w:kern w:val="0"/>
          <w:sz w:val="28"/>
          <w:szCs w:val="28"/>
        </w:rPr>
        <w:t>high-density, high-bandwidth customized wireless access services</w:t>
      </w:r>
      <w:r>
        <w:rPr>
          <w:rFonts w:hint="eastAsia" w:ascii="Times New Roman" w:hAnsi="Times New Roman"/>
          <w:kern w:val="0"/>
          <w:sz w:val="28"/>
          <w:szCs w:val="28"/>
        </w:rPr>
        <w:t xml:space="preserve"> </w:t>
      </w:r>
      <w:r>
        <w:rPr>
          <w:rFonts w:ascii="Times New Roman" w:hAnsi="Times New Roman"/>
          <w:kern w:val="0"/>
          <w:sz w:val="28"/>
          <w:szCs w:val="28"/>
        </w:rPr>
        <w:t xml:space="preserve">according to the needs of </w:t>
      </w:r>
      <w:r>
        <w:rPr>
          <w:rFonts w:hint="eastAsia" w:ascii="Times New Roman" w:hAnsi="Times New Roman"/>
          <w:kern w:val="0"/>
          <w:sz w:val="28"/>
          <w:szCs w:val="28"/>
        </w:rPr>
        <w:t xml:space="preserve">the </w:t>
      </w:r>
      <w:r>
        <w:rPr>
          <w:rFonts w:hint="eastAsia" w:ascii="Times New Roman" w:hAnsi="Times New Roman"/>
          <w:kern w:val="0"/>
          <w:sz w:val="28"/>
          <w:szCs w:val="28"/>
          <w:lang w:eastAsia="zh-CN"/>
        </w:rPr>
        <w:t>Expo</w:t>
      </w:r>
      <w:r>
        <w:rPr>
          <w:rFonts w:ascii="Times New Roman" w:hAnsi="Times New Roman"/>
          <w:kern w:val="0"/>
          <w:sz w:val="28"/>
          <w:szCs w:val="28"/>
        </w:rPr>
        <w:t>.</w:t>
      </w:r>
    </w:p>
    <w:p>
      <w:pPr>
        <w:rPr>
          <w:rFonts w:ascii="Times New Roman" w:hAnsi="Times New Roman"/>
          <w:b/>
          <w:bCs/>
          <w:sz w:val="28"/>
          <w:szCs w:val="28"/>
        </w:rPr>
      </w:pPr>
      <w:r>
        <w:rPr>
          <w:rFonts w:hint="eastAsia" w:ascii="Times New Roman" w:hAnsi="Times New Roman"/>
          <w:b/>
          <w:bCs/>
          <w:sz w:val="28"/>
          <w:szCs w:val="28"/>
        </w:rPr>
        <w:t>3</w:t>
      </w:r>
      <w:r>
        <w:rPr>
          <w:rFonts w:ascii="Times New Roman" w:hAnsi="Times New Roman"/>
          <w:b/>
          <w:bCs/>
          <w:sz w:val="28"/>
          <w:szCs w:val="28"/>
        </w:rPr>
        <w:t xml:space="preserve">.3 </w:t>
      </w:r>
      <w:r>
        <w:rPr>
          <w:rFonts w:hint="eastAsia" w:ascii="Times New Roman" w:hAnsi="Times New Roman"/>
          <w:b/>
          <w:bCs/>
          <w:sz w:val="28"/>
          <w:szCs w:val="28"/>
        </w:rPr>
        <w:t>Supporting Facilities of the Venue</w:t>
      </w:r>
    </w:p>
    <w:p>
      <w:pPr>
        <w:pStyle w:val="6"/>
        <w:widowControl/>
        <w:numPr>
          <w:ilvl w:val="0"/>
          <w:numId w:val="8"/>
        </w:numPr>
        <w:spacing w:before="0" w:beforeAutospacing="0" w:after="0" w:afterAutospacing="0"/>
        <w:jc w:val="both"/>
        <w:rPr>
          <w:rFonts w:ascii="Times New Roman" w:hAnsi="Times New Roman"/>
          <w:sz w:val="28"/>
          <w:szCs w:val="28"/>
        </w:rPr>
      </w:pPr>
      <w:r>
        <w:rPr>
          <w:rFonts w:hint="eastAsia" w:ascii="Times New Roman" w:hAnsi="Times New Roman"/>
          <w:sz w:val="28"/>
          <w:szCs w:val="28"/>
        </w:rPr>
        <w:t xml:space="preserve">Commerce: </w:t>
      </w:r>
      <w:r>
        <w:rPr>
          <w:rFonts w:ascii="Times New Roman" w:hAnsi="Times New Roman"/>
          <w:sz w:val="28"/>
          <w:szCs w:val="28"/>
        </w:rPr>
        <w:t xml:space="preserve">The </w:t>
      </w:r>
      <w:r>
        <w:rPr>
          <w:rFonts w:hint="eastAsia" w:ascii="Times New Roman" w:hAnsi="Times New Roman"/>
          <w:sz w:val="28"/>
          <w:szCs w:val="28"/>
        </w:rPr>
        <w:t xml:space="preserve">Commercial Plaza of NECC </w:t>
      </w:r>
      <w:r>
        <w:rPr>
          <w:rFonts w:ascii="Times New Roman" w:hAnsi="Times New Roman"/>
          <w:sz w:val="28"/>
          <w:szCs w:val="28"/>
        </w:rPr>
        <w:t xml:space="preserve">(Shanghai) integrates </w:t>
      </w:r>
      <w:r>
        <w:rPr>
          <w:rFonts w:hint="eastAsia" w:ascii="Times New Roman" w:hAnsi="Times New Roman"/>
          <w:sz w:val="28"/>
          <w:szCs w:val="28"/>
        </w:rPr>
        <w:t xml:space="preserve">the functions of </w:t>
      </w:r>
      <w:r>
        <w:rPr>
          <w:rFonts w:ascii="Times New Roman" w:hAnsi="Times New Roman"/>
          <w:sz w:val="28"/>
          <w:szCs w:val="28"/>
        </w:rPr>
        <w:t xml:space="preserve">shopping, </w:t>
      </w:r>
      <w:r>
        <w:rPr>
          <w:rFonts w:hint="eastAsia" w:ascii="Times New Roman" w:hAnsi="Times New Roman"/>
          <w:sz w:val="28"/>
          <w:szCs w:val="28"/>
        </w:rPr>
        <w:t>catering</w:t>
      </w:r>
      <w:r>
        <w:rPr>
          <w:rFonts w:ascii="Times New Roman" w:hAnsi="Times New Roman"/>
          <w:sz w:val="28"/>
          <w:szCs w:val="28"/>
        </w:rPr>
        <w:t xml:space="preserve">, </w:t>
      </w:r>
      <w:r>
        <w:rPr>
          <w:rFonts w:hint="eastAsia" w:ascii="Times New Roman" w:hAnsi="Times New Roman"/>
          <w:sz w:val="28"/>
          <w:szCs w:val="28"/>
        </w:rPr>
        <w:t>exhibition</w:t>
      </w:r>
      <w:r>
        <w:rPr>
          <w:rFonts w:ascii="Times New Roman" w:hAnsi="Times New Roman"/>
          <w:sz w:val="28"/>
          <w:szCs w:val="28"/>
        </w:rPr>
        <w:t xml:space="preserve">, entertainment and leisure, and is connected with various exhibition halls. It not only provides supporting services for the </w:t>
      </w:r>
      <w:r>
        <w:rPr>
          <w:rFonts w:hint="eastAsia" w:ascii="Times New Roman" w:hAnsi="Times New Roman"/>
          <w:sz w:val="28"/>
          <w:szCs w:val="28"/>
          <w:lang w:eastAsia="zh-CN"/>
        </w:rPr>
        <w:t>Expo</w:t>
      </w:r>
      <w:r>
        <w:rPr>
          <w:rFonts w:ascii="Times New Roman" w:hAnsi="Times New Roman"/>
          <w:sz w:val="28"/>
          <w:szCs w:val="28"/>
        </w:rPr>
        <w:t xml:space="preserve">, but also extends the </w:t>
      </w:r>
      <w:r>
        <w:rPr>
          <w:rFonts w:hint="eastAsia" w:ascii="Times New Roman" w:hAnsi="Times New Roman"/>
          <w:sz w:val="28"/>
          <w:szCs w:val="28"/>
          <w:lang w:eastAsia="zh-CN"/>
        </w:rPr>
        <w:t>Expo</w:t>
      </w:r>
      <w:r>
        <w:rPr>
          <w:rFonts w:ascii="Times New Roman" w:hAnsi="Times New Roman"/>
          <w:sz w:val="28"/>
          <w:szCs w:val="28"/>
        </w:rPr>
        <w:t xml:space="preserve"> effect to meet various needs. In addition to the </w:t>
      </w:r>
      <w:r>
        <w:rPr>
          <w:rFonts w:hint="eastAsia" w:ascii="Times New Roman" w:hAnsi="Times New Roman"/>
          <w:sz w:val="28"/>
          <w:szCs w:val="28"/>
        </w:rPr>
        <w:t xml:space="preserve">introduction of </w:t>
      </w:r>
      <w:r>
        <w:rPr>
          <w:rFonts w:ascii="Times New Roman" w:hAnsi="Times New Roman"/>
          <w:sz w:val="28"/>
          <w:szCs w:val="28"/>
        </w:rPr>
        <w:t>large</w:t>
      </w:r>
      <w:r>
        <w:rPr>
          <w:rFonts w:hint="eastAsia" w:ascii="Times New Roman" w:hAnsi="Times New Roman"/>
          <w:sz w:val="28"/>
          <w:szCs w:val="28"/>
        </w:rPr>
        <w:t xml:space="preserve"> </w:t>
      </w:r>
      <w:r>
        <w:rPr>
          <w:rFonts w:ascii="Times New Roman" w:hAnsi="Times New Roman"/>
          <w:sz w:val="28"/>
          <w:szCs w:val="28"/>
        </w:rPr>
        <w:t>chain</w:t>
      </w:r>
      <w:r>
        <w:rPr>
          <w:rFonts w:hint="eastAsia" w:ascii="Times New Roman" w:hAnsi="Times New Roman"/>
          <w:sz w:val="28"/>
          <w:szCs w:val="28"/>
        </w:rPr>
        <w:t xml:space="preserve"> </w:t>
      </w:r>
      <w:r>
        <w:rPr>
          <w:rFonts w:ascii="Times New Roman" w:hAnsi="Times New Roman"/>
          <w:sz w:val="28"/>
          <w:szCs w:val="28"/>
        </w:rPr>
        <w:t>restaurants</w:t>
      </w:r>
      <w:r>
        <w:rPr>
          <w:rFonts w:hint="eastAsia" w:ascii="Times New Roman" w:hAnsi="Times New Roman"/>
          <w:sz w:val="28"/>
          <w:szCs w:val="28"/>
        </w:rPr>
        <w:t>, such as</w:t>
      </w:r>
      <w:r>
        <w:rPr>
          <w:rFonts w:ascii="Times New Roman" w:hAnsi="Times New Roman"/>
          <w:sz w:val="28"/>
          <w:szCs w:val="28"/>
        </w:rPr>
        <w:t xml:space="preserve"> KFC, McDonald’s, Pizza Hut, and Starbucks, as well as domestic and foreign specialty food brands, the plaza has established a series of </w:t>
      </w:r>
      <w:r>
        <w:rPr>
          <w:rFonts w:hint="eastAsia" w:ascii="Times New Roman" w:hAnsi="Times New Roman"/>
          <w:sz w:val="28"/>
          <w:szCs w:val="28"/>
        </w:rPr>
        <w:t xml:space="preserve">experience sites of </w:t>
      </w:r>
      <w:r>
        <w:rPr>
          <w:rFonts w:ascii="Times New Roman" w:hAnsi="Times New Roman"/>
          <w:sz w:val="28"/>
          <w:szCs w:val="28"/>
        </w:rPr>
        <w:t xml:space="preserve">well-known brands such as banks, supermarkets, and import direct sales centers that include </w:t>
      </w:r>
      <w:r>
        <w:rPr>
          <w:rFonts w:hint="eastAsia" w:ascii="Times New Roman" w:hAnsi="Times New Roman"/>
          <w:sz w:val="28"/>
          <w:szCs w:val="28"/>
        </w:rPr>
        <w:t xml:space="preserve">the </w:t>
      </w:r>
      <w:r>
        <w:rPr>
          <w:rFonts w:ascii="Times New Roman" w:hAnsi="Times New Roman"/>
          <w:sz w:val="28"/>
          <w:szCs w:val="28"/>
        </w:rPr>
        <w:t xml:space="preserve">functions </w:t>
      </w:r>
      <w:r>
        <w:rPr>
          <w:rFonts w:hint="eastAsia" w:ascii="Times New Roman" w:hAnsi="Times New Roman"/>
          <w:sz w:val="28"/>
          <w:szCs w:val="28"/>
        </w:rPr>
        <w:t>of</w:t>
      </w:r>
      <w:r>
        <w:rPr>
          <w:rFonts w:ascii="Times New Roman" w:hAnsi="Times New Roman"/>
          <w:sz w:val="28"/>
          <w:szCs w:val="28"/>
        </w:rPr>
        <w:t xml:space="preserve"> publicity and sales</w:t>
      </w:r>
      <w:r>
        <w:rPr>
          <w:rFonts w:hint="eastAsia" w:ascii="Times New Roman" w:hAnsi="Times New Roman"/>
          <w:sz w:val="28"/>
          <w:szCs w:val="28"/>
        </w:rPr>
        <w:t xml:space="preserve">, with an aim to </w:t>
      </w:r>
      <w:r>
        <w:rPr>
          <w:rFonts w:ascii="Times New Roman" w:hAnsi="Times New Roman"/>
          <w:sz w:val="28"/>
          <w:szCs w:val="28"/>
        </w:rPr>
        <w:t>provide one-stop, personalized supporting services for exhibitors.</w:t>
      </w:r>
    </w:p>
    <w:p>
      <w:pPr>
        <w:pStyle w:val="6"/>
        <w:widowControl/>
        <w:numPr>
          <w:ilvl w:val="0"/>
          <w:numId w:val="8"/>
        </w:numPr>
        <w:spacing w:before="0" w:beforeAutospacing="0" w:after="0" w:afterAutospacing="0"/>
        <w:jc w:val="both"/>
        <w:rPr>
          <w:rFonts w:ascii="Times New Roman" w:hAnsi="Times New Roman"/>
          <w:sz w:val="28"/>
          <w:szCs w:val="28"/>
        </w:rPr>
      </w:pPr>
      <w:r>
        <w:rPr>
          <w:rFonts w:hint="eastAsia" w:ascii="Times New Roman" w:hAnsi="Times New Roman"/>
          <w:sz w:val="28"/>
          <w:szCs w:val="28"/>
        </w:rPr>
        <w:t xml:space="preserve">Hotel: </w:t>
      </w:r>
      <w:r>
        <w:rPr>
          <w:rFonts w:ascii="Times New Roman" w:hAnsi="Times New Roman"/>
          <w:sz w:val="28"/>
          <w:szCs w:val="28"/>
        </w:rPr>
        <w:t>InterContinental Shanghai Hongqiao NECC is the only luxury hotel located within NECC</w:t>
      </w:r>
      <w:r>
        <w:rPr>
          <w:rFonts w:hint="eastAsia" w:ascii="Times New Roman" w:hAnsi="Times New Roman"/>
          <w:sz w:val="28"/>
          <w:szCs w:val="28"/>
        </w:rPr>
        <w:t xml:space="preserve"> (</w:t>
      </w:r>
      <w:r>
        <w:rPr>
          <w:rFonts w:ascii="Times New Roman" w:hAnsi="Times New Roman"/>
          <w:sz w:val="28"/>
          <w:szCs w:val="28"/>
        </w:rPr>
        <w:t>Shanghai</w:t>
      </w:r>
      <w:r>
        <w:rPr>
          <w:rFonts w:hint="eastAsia" w:ascii="Times New Roman" w:hAnsi="Times New Roman"/>
          <w:sz w:val="28"/>
          <w:szCs w:val="28"/>
        </w:rPr>
        <w:t>)</w:t>
      </w:r>
      <w:r>
        <w:rPr>
          <w:rFonts w:ascii="Times New Roman" w:hAnsi="Times New Roman"/>
          <w:sz w:val="28"/>
          <w:szCs w:val="28"/>
        </w:rPr>
        <w:t>. It is located at the southwest end of the “Clover” and is connected to the exhibition hall</w:t>
      </w:r>
      <w:r>
        <w:rPr>
          <w:rFonts w:hint="eastAsia" w:ascii="Times New Roman" w:hAnsi="Times New Roman"/>
          <w:sz w:val="28"/>
          <w:szCs w:val="28"/>
        </w:rPr>
        <w:t>s</w:t>
      </w:r>
      <w:r>
        <w:rPr>
          <w:rFonts w:ascii="Times New Roman" w:hAnsi="Times New Roman"/>
          <w:sz w:val="28"/>
          <w:szCs w:val="28"/>
        </w:rPr>
        <w:t xml:space="preserve"> via a walking path </w:t>
      </w:r>
      <w:r>
        <w:rPr>
          <w:rFonts w:hint="eastAsia" w:ascii="Times New Roman" w:hAnsi="Times New Roman"/>
          <w:sz w:val="28"/>
          <w:szCs w:val="28"/>
        </w:rPr>
        <w:t>with an elevation of 8 meters</w:t>
      </w:r>
      <w:r>
        <w:rPr>
          <w:rFonts w:ascii="Times New Roman" w:hAnsi="Times New Roman"/>
          <w:sz w:val="28"/>
          <w:szCs w:val="28"/>
        </w:rPr>
        <w:t xml:space="preserve">. The hotel integrates </w:t>
      </w:r>
      <w:r>
        <w:rPr>
          <w:rFonts w:hint="eastAsia" w:ascii="Times New Roman" w:hAnsi="Times New Roman"/>
          <w:sz w:val="28"/>
          <w:szCs w:val="28"/>
        </w:rPr>
        <w:t xml:space="preserve">such functions as </w:t>
      </w:r>
      <w:r>
        <w:rPr>
          <w:rFonts w:ascii="Times New Roman" w:hAnsi="Times New Roman"/>
          <w:sz w:val="28"/>
          <w:szCs w:val="28"/>
        </w:rPr>
        <w:t xml:space="preserve">accommodation, conference, business, catering, </w:t>
      </w:r>
      <w:r>
        <w:rPr>
          <w:rFonts w:hint="eastAsia" w:ascii="Times New Roman" w:hAnsi="Times New Roman"/>
          <w:sz w:val="28"/>
          <w:szCs w:val="28"/>
        </w:rPr>
        <w:t xml:space="preserve">and </w:t>
      </w:r>
      <w:r>
        <w:rPr>
          <w:rFonts w:ascii="Times New Roman" w:hAnsi="Times New Roman"/>
          <w:sz w:val="28"/>
          <w:szCs w:val="28"/>
        </w:rPr>
        <w:t xml:space="preserve">leisure. Whether traveling for business or leisure, you can </w:t>
      </w:r>
      <w:r>
        <w:rPr>
          <w:rFonts w:hint="eastAsia" w:ascii="Times New Roman" w:hAnsi="Times New Roman"/>
          <w:sz w:val="28"/>
          <w:szCs w:val="28"/>
        </w:rPr>
        <w:t xml:space="preserve">always </w:t>
      </w:r>
      <w:r>
        <w:rPr>
          <w:rFonts w:ascii="Times New Roman" w:hAnsi="Times New Roman"/>
          <w:sz w:val="28"/>
          <w:szCs w:val="28"/>
        </w:rPr>
        <w:t>enjoy the comfort</w:t>
      </w:r>
      <w:r>
        <w:rPr>
          <w:rFonts w:hint="eastAsia" w:ascii="Times New Roman" w:hAnsi="Times New Roman"/>
          <w:sz w:val="28"/>
          <w:szCs w:val="28"/>
        </w:rPr>
        <w:t>able</w:t>
      </w:r>
      <w:r>
        <w:rPr>
          <w:rFonts w:ascii="Times New Roman" w:hAnsi="Times New Roman"/>
          <w:sz w:val="28"/>
          <w:szCs w:val="28"/>
        </w:rPr>
        <w:t xml:space="preserve"> amenities and </w:t>
      </w:r>
      <w:r>
        <w:rPr>
          <w:rFonts w:hint="eastAsia" w:ascii="Times New Roman" w:hAnsi="Times New Roman"/>
          <w:sz w:val="28"/>
          <w:szCs w:val="28"/>
        </w:rPr>
        <w:t xml:space="preserve">considerate services </w:t>
      </w:r>
      <w:r>
        <w:rPr>
          <w:rFonts w:ascii="Times New Roman" w:hAnsi="Times New Roman"/>
          <w:sz w:val="28"/>
          <w:szCs w:val="28"/>
        </w:rPr>
        <w:t>of a five-star hotel.</w:t>
      </w:r>
    </w:p>
    <w:p>
      <w:pPr>
        <w:rPr>
          <w:rFonts w:ascii="Times New Roman" w:hAnsi="Times New Roman"/>
          <w:b/>
          <w:bCs/>
          <w:sz w:val="28"/>
          <w:szCs w:val="28"/>
        </w:rPr>
      </w:pPr>
      <w:r>
        <w:rPr>
          <w:rFonts w:hint="eastAsia" w:ascii="Times New Roman" w:hAnsi="Times New Roman"/>
          <w:b/>
          <w:bCs/>
          <w:sz w:val="28"/>
          <w:szCs w:val="28"/>
        </w:rPr>
        <w:t>3</w:t>
      </w:r>
      <w:r>
        <w:rPr>
          <w:rFonts w:ascii="Times New Roman" w:hAnsi="Times New Roman"/>
          <w:b/>
          <w:bCs/>
          <w:sz w:val="28"/>
          <w:szCs w:val="28"/>
        </w:rPr>
        <w:t>.4 Supporting Facilities of</w:t>
      </w:r>
      <w:r>
        <w:rPr>
          <w:rFonts w:hint="eastAsia" w:ascii="Times New Roman" w:hAnsi="Times New Roman"/>
          <w:b/>
          <w:bCs/>
          <w:sz w:val="28"/>
          <w:szCs w:val="28"/>
        </w:rPr>
        <w:t xml:space="preserve"> Transportation</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 xml:space="preserve">Located in </w:t>
      </w:r>
      <w:r>
        <w:rPr>
          <w:rFonts w:hint="eastAsia" w:ascii="Times New Roman" w:hAnsi="Times New Roman"/>
          <w:sz w:val="28"/>
          <w:szCs w:val="28"/>
        </w:rPr>
        <w:t xml:space="preserve">Shanghai </w:t>
      </w:r>
      <w:r>
        <w:rPr>
          <w:rFonts w:ascii="Times New Roman" w:hAnsi="Times New Roman"/>
          <w:sz w:val="28"/>
          <w:szCs w:val="28"/>
        </w:rPr>
        <w:t xml:space="preserve">Hongqiao </w:t>
      </w:r>
      <w:r>
        <w:rPr>
          <w:rFonts w:hint="eastAsia" w:ascii="Times New Roman" w:hAnsi="Times New Roman"/>
          <w:sz w:val="28"/>
          <w:szCs w:val="28"/>
        </w:rPr>
        <w:t xml:space="preserve">Central </w:t>
      </w:r>
      <w:r>
        <w:rPr>
          <w:rFonts w:ascii="Times New Roman" w:hAnsi="Times New Roman"/>
          <w:sz w:val="28"/>
          <w:szCs w:val="28"/>
        </w:rPr>
        <w:t xml:space="preserve">Business District, </w:t>
      </w:r>
      <w:r>
        <w:rPr>
          <w:rFonts w:hint="eastAsia" w:ascii="Times New Roman" w:hAnsi="Times New Roman"/>
          <w:sz w:val="28"/>
          <w:szCs w:val="28"/>
        </w:rPr>
        <w:t xml:space="preserve">NECC </w:t>
      </w:r>
      <w:r>
        <w:rPr>
          <w:rFonts w:ascii="Times New Roman" w:hAnsi="Times New Roman"/>
          <w:sz w:val="28"/>
          <w:szCs w:val="28"/>
        </w:rPr>
        <w:t xml:space="preserve">(Shanghai) is only 1.5 kilometers away from the Hongqiao Transportation Hub. It is </w:t>
      </w:r>
      <w:r>
        <w:rPr>
          <w:rFonts w:hint="eastAsia" w:ascii="Times New Roman" w:hAnsi="Times New Roman"/>
          <w:sz w:val="28"/>
          <w:szCs w:val="28"/>
        </w:rPr>
        <w:t xml:space="preserve">closely </w:t>
      </w:r>
      <w:r>
        <w:rPr>
          <w:rFonts w:ascii="Times New Roman" w:hAnsi="Times New Roman"/>
          <w:sz w:val="28"/>
          <w:szCs w:val="28"/>
        </w:rPr>
        <w:t>connected to Hongqiao High</w:t>
      </w:r>
      <w:r>
        <w:rPr>
          <w:rFonts w:hint="eastAsia" w:ascii="Times New Roman" w:hAnsi="Times New Roman"/>
          <w:sz w:val="28"/>
          <w:szCs w:val="28"/>
        </w:rPr>
        <w:t>-s</w:t>
      </w:r>
      <w:r>
        <w:rPr>
          <w:rFonts w:ascii="Times New Roman" w:hAnsi="Times New Roman"/>
          <w:sz w:val="28"/>
          <w:szCs w:val="28"/>
        </w:rPr>
        <w:t xml:space="preserve">peed Rail Station and Hongqiao Airport </w:t>
      </w:r>
      <w:r>
        <w:rPr>
          <w:rFonts w:hint="eastAsia" w:ascii="Times New Roman" w:hAnsi="Times New Roman"/>
          <w:sz w:val="28"/>
          <w:szCs w:val="28"/>
        </w:rPr>
        <w:t xml:space="preserve">through </w:t>
      </w:r>
      <w:r>
        <w:rPr>
          <w:rFonts w:ascii="Times New Roman" w:hAnsi="Times New Roman"/>
          <w:sz w:val="28"/>
          <w:szCs w:val="28"/>
        </w:rPr>
        <w:t>subway. The surrounding expressway network extends in all directions</w:t>
      </w:r>
      <w:r>
        <w:rPr>
          <w:rFonts w:hint="eastAsia" w:ascii="Times New Roman" w:hAnsi="Times New Roman"/>
          <w:sz w:val="28"/>
          <w:szCs w:val="28"/>
        </w:rPr>
        <w:t>, making it possible to make a trip to</w:t>
      </w:r>
      <w:r>
        <w:rPr>
          <w:rFonts w:ascii="Times New Roman" w:hAnsi="Times New Roman"/>
          <w:sz w:val="28"/>
          <w:szCs w:val="28"/>
        </w:rPr>
        <w:t xml:space="preserve"> </w:t>
      </w:r>
      <w:r>
        <w:rPr>
          <w:rFonts w:hint="eastAsia" w:ascii="Times New Roman" w:hAnsi="Times New Roman"/>
          <w:sz w:val="28"/>
          <w:szCs w:val="28"/>
        </w:rPr>
        <w:t>each</w:t>
      </w:r>
      <w:r>
        <w:rPr>
          <w:rFonts w:ascii="Times New Roman" w:hAnsi="Times New Roman"/>
          <w:sz w:val="28"/>
          <w:szCs w:val="28"/>
        </w:rPr>
        <w:t xml:space="preserve"> major </w:t>
      </w:r>
      <w:r>
        <w:rPr>
          <w:rFonts w:hint="eastAsia" w:ascii="Times New Roman" w:hAnsi="Times New Roman"/>
          <w:sz w:val="28"/>
          <w:szCs w:val="28"/>
        </w:rPr>
        <w:t>city</w:t>
      </w:r>
      <w:r>
        <w:rPr>
          <w:rFonts w:ascii="Times New Roman" w:hAnsi="Times New Roman"/>
          <w:sz w:val="28"/>
          <w:szCs w:val="28"/>
        </w:rPr>
        <w:t xml:space="preserve"> in the Yangtze River Delta within 2 hours, </w:t>
      </w:r>
      <w:r>
        <w:rPr>
          <w:rFonts w:hint="eastAsia" w:ascii="Times New Roman" w:hAnsi="Times New Roman"/>
          <w:sz w:val="28"/>
          <w:szCs w:val="28"/>
        </w:rPr>
        <w:t>and providing people with much convenience in transport</w:t>
      </w:r>
      <w:r>
        <w:rPr>
          <w:rFonts w:ascii="Times New Roman" w:hAnsi="Times New Roman"/>
          <w:sz w:val="28"/>
          <w:szCs w:val="28"/>
        </w:rPr>
        <w:t xml:space="preserve">. At the same time, </w:t>
      </w:r>
      <w:r>
        <w:rPr>
          <w:rFonts w:hint="eastAsia" w:ascii="Times New Roman" w:hAnsi="Times New Roman"/>
          <w:sz w:val="28"/>
          <w:szCs w:val="28"/>
        </w:rPr>
        <w:t xml:space="preserve">NECC </w:t>
      </w:r>
      <w:r>
        <w:rPr>
          <w:rFonts w:ascii="Times New Roman" w:hAnsi="Times New Roman"/>
          <w:sz w:val="28"/>
          <w:szCs w:val="28"/>
        </w:rPr>
        <w:t xml:space="preserve">(Shanghai) has a total of about 5,050 parking spaces for </w:t>
      </w:r>
      <w:r>
        <w:rPr>
          <w:rFonts w:hint="eastAsia" w:ascii="Times New Roman" w:hAnsi="Times New Roman"/>
          <w:sz w:val="28"/>
          <w:szCs w:val="28"/>
        </w:rPr>
        <w:t>car</w:t>
      </w:r>
      <w:r>
        <w:rPr>
          <w:rFonts w:ascii="Times New Roman" w:hAnsi="Times New Roman"/>
          <w:sz w:val="28"/>
          <w:szCs w:val="28"/>
        </w:rPr>
        <w:t xml:space="preserve">s and buses, which can meet </w:t>
      </w:r>
      <w:r>
        <w:rPr>
          <w:rFonts w:hint="eastAsia" w:ascii="Times New Roman" w:hAnsi="Times New Roman"/>
          <w:sz w:val="28"/>
          <w:szCs w:val="28"/>
        </w:rPr>
        <w:t xml:space="preserve">the demands of </w:t>
      </w:r>
      <w:r>
        <w:rPr>
          <w:rFonts w:ascii="Times New Roman" w:hAnsi="Times New Roman"/>
          <w:sz w:val="28"/>
          <w:szCs w:val="28"/>
        </w:rPr>
        <w:t>various major exhibitions and events.</w:t>
      </w:r>
    </w:p>
    <w:p>
      <w:pPr>
        <w:pStyle w:val="6"/>
        <w:widowControl/>
        <w:spacing w:before="0" w:beforeAutospacing="0" w:after="0" w:afterAutospacing="0"/>
        <w:ind w:firstLine="562" w:firstLineChars="200"/>
        <w:jc w:val="both"/>
        <w:rPr>
          <w:rFonts w:ascii="Times New Roman" w:hAnsi="Times New Roman"/>
          <w:b/>
          <w:bCs/>
          <w:sz w:val="28"/>
          <w:szCs w:val="28"/>
        </w:rPr>
      </w:pPr>
      <w:r>
        <w:rPr>
          <w:rFonts w:ascii="Times New Roman" w:hAnsi="Times New Roman"/>
          <w:b/>
          <w:bCs/>
          <w:sz w:val="28"/>
          <w:szCs w:val="28"/>
        </w:rPr>
        <w:t>1.</w:t>
      </w:r>
      <w:r>
        <w:t xml:space="preserve"> </w:t>
      </w:r>
      <w:r>
        <w:rPr>
          <w:rFonts w:ascii="Times New Roman" w:hAnsi="Times New Roman"/>
          <w:b/>
          <w:bCs/>
          <w:sz w:val="28"/>
          <w:szCs w:val="28"/>
        </w:rPr>
        <w:t>Rail Transit</w:t>
      </w:r>
    </w:p>
    <w:p>
      <w:pPr>
        <w:pStyle w:val="6"/>
        <w:widowControl/>
        <w:spacing w:before="0" w:beforeAutospacing="0" w:after="0" w:afterAutospacing="0"/>
        <w:ind w:firstLine="560" w:firstLineChars="200"/>
        <w:jc w:val="both"/>
        <w:rPr>
          <w:rFonts w:ascii="Times New Roman" w:hAnsi="Times New Roman"/>
          <w:sz w:val="28"/>
          <w:szCs w:val="28"/>
        </w:rPr>
      </w:pPr>
      <w:r>
        <w:rPr>
          <w:rFonts w:hint="eastAsia" w:ascii="Times New Roman" w:hAnsi="Times New Roman"/>
          <w:sz w:val="28"/>
          <w:szCs w:val="28"/>
        </w:rPr>
        <w:t>NECC</w:t>
      </w:r>
      <w:r>
        <w:rPr>
          <w:rFonts w:ascii="Times New Roman" w:hAnsi="Times New Roman"/>
          <w:sz w:val="28"/>
          <w:szCs w:val="28"/>
        </w:rPr>
        <w:t xml:space="preserve"> (Shanghai) can be reached by taking </w:t>
      </w:r>
      <w:r>
        <w:rPr>
          <w:rFonts w:hint="eastAsia" w:ascii="Times New Roman" w:hAnsi="Times New Roman"/>
          <w:sz w:val="28"/>
          <w:szCs w:val="28"/>
        </w:rPr>
        <w:t>Metro</w:t>
      </w:r>
      <w:r>
        <w:rPr>
          <w:rFonts w:ascii="Times New Roman" w:hAnsi="Times New Roman"/>
          <w:sz w:val="28"/>
          <w:szCs w:val="28"/>
        </w:rPr>
        <w:t xml:space="preserve"> Line 2 to </w:t>
      </w:r>
      <w:r>
        <w:rPr>
          <w:rFonts w:hint="eastAsia" w:ascii="Times New Roman" w:hAnsi="Times New Roman"/>
          <w:sz w:val="28"/>
          <w:szCs w:val="28"/>
        </w:rPr>
        <w:t xml:space="preserve">East </w:t>
      </w:r>
      <w:r>
        <w:rPr>
          <w:rFonts w:ascii="Times New Roman" w:hAnsi="Times New Roman"/>
          <w:sz w:val="28"/>
          <w:szCs w:val="28"/>
        </w:rPr>
        <w:t xml:space="preserve">Xujing Station, </w:t>
      </w:r>
      <w:r>
        <w:rPr>
          <w:rFonts w:hint="eastAsia" w:ascii="Times New Roman" w:hAnsi="Times New Roman"/>
          <w:sz w:val="28"/>
          <w:szCs w:val="28"/>
        </w:rPr>
        <w:t xml:space="preserve">and by Metro </w:t>
      </w:r>
      <w:r>
        <w:rPr>
          <w:rFonts w:ascii="Times New Roman" w:hAnsi="Times New Roman"/>
          <w:sz w:val="28"/>
          <w:szCs w:val="28"/>
        </w:rPr>
        <w:t xml:space="preserve">Line 17 to Zhuguang Road Station. </w:t>
      </w:r>
      <w:r>
        <w:rPr>
          <w:rFonts w:hint="eastAsia" w:ascii="Times New Roman" w:hAnsi="Times New Roman"/>
          <w:sz w:val="28"/>
          <w:szCs w:val="28"/>
        </w:rPr>
        <w:t xml:space="preserve">While taking Line 2, visitors may transfer to </w:t>
      </w:r>
      <w:r>
        <w:rPr>
          <w:rFonts w:ascii="Times New Roman" w:hAnsi="Times New Roman"/>
          <w:sz w:val="28"/>
          <w:szCs w:val="28"/>
        </w:rPr>
        <w:t xml:space="preserve">Lines 1, 3, 4, 6, 7, 8, 9, 10, 11, 12, 13 and 16 to </w:t>
      </w:r>
      <w:r>
        <w:rPr>
          <w:rFonts w:hint="eastAsia" w:ascii="Times New Roman" w:hAnsi="Times New Roman"/>
          <w:sz w:val="28"/>
          <w:szCs w:val="28"/>
        </w:rPr>
        <w:t>get to</w:t>
      </w:r>
      <w:r>
        <w:rPr>
          <w:rFonts w:ascii="Times New Roman" w:hAnsi="Times New Roman"/>
          <w:sz w:val="28"/>
          <w:szCs w:val="28"/>
        </w:rPr>
        <w:t xml:space="preserve"> various areas of Shanghai; </w:t>
      </w:r>
      <w:r>
        <w:rPr>
          <w:rFonts w:hint="eastAsia" w:ascii="Times New Roman" w:hAnsi="Times New Roman"/>
          <w:sz w:val="28"/>
          <w:szCs w:val="28"/>
        </w:rPr>
        <w:t>while taking</w:t>
      </w:r>
      <w:r>
        <w:rPr>
          <w:rFonts w:ascii="Times New Roman" w:hAnsi="Times New Roman"/>
          <w:sz w:val="28"/>
          <w:szCs w:val="28"/>
        </w:rPr>
        <w:t xml:space="preserve"> Line 17</w:t>
      </w:r>
      <w:r>
        <w:rPr>
          <w:rFonts w:hint="eastAsia" w:ascii="Times New Roman" w:hAnsi="Times New Roman"/>
          <w:sz w:val="28"/>
          <w:szCs w:val="28"/>
        </w:rPr>
        <w:t>, visitors</w:t>
      </w:r>
      <w:r>
        <w:rPr>
          <w:rFonts w:ascii="Times New Roman" w:hAnsi="Times New Roman"/>
          <w:sz w:val="28"/>
          <w:szCs w:val="28"/>
        </w:rPr>
        <w:t xml:space="preserve"> can </w:t>
      </w:r>
      <w:r>
        <w:rPr>
          <w:rFonts w:hint="eastAsia" w:ascii="Times New Roman" w:hAnsi="Times New Roman"/>
          <w:sz w:val="28"/>
          <w:szCs w:val="28"/>
        </w:rPr>
        <w:t xml:space="preserve">transfer to </w:t>
      </w:r>
      <w:r>
        <w:rPr>
          <w:rFonts w:ascii="Times New Roman" w:hAnsi="Times New Roman"/>
          <w:sz w:val="28"/>
          <w:szCs w:val="28"/>
        </w:rPr>
        <w:t xml:space="preserve">Line </w:t>
      </w:r>
      <w:r>
        <w:rPr>
          <w:rFonts w:hint="eastAsia" w:ascii="Times New Roman" w:hAnsi="Times New Roman"/>
          <w:sz w:val="28"/>
          <w:szCs w:val="28"/>
        </w:rPr>
        <w:t>2 and Line 10 at</w:t>
      </w:r>
      <w:r>
        <w:rPr>
          <w:rFonts w:ascii="Times New Roman" w:hAnsi="Times New Roman"/>
          <w:sz w:val="28"/>
          <w:szCs w:val="28"/>
        </w:rPr>
        <w:t xml:space="preserve"> Hongqiao Railway Station.</w:t>
      </w:r>
    </w:p>
    <w:p>
      <w:pPr>
        <w:pStyle w:val="6"/>
        <w:widowControl/>
        <w:spacing w:before="0" w:beforeAutospacing="0" w:after="0" w:afterAutospacing="0"/>
        <w:ind w:firstLine="562" w:firstLineChars="200"/>
        <w:jc w:val="both"/>
        <w:rPr>
          <w:rFonts w:ascii="Times New Roman" w:hAnsi="Times New Roman"/>
          <w:b/>
          <w:bCs/>
          <w:sz w:val="28"/>
          <w:szCs w:val="28"/>
        </w:rPr>
      </w:pPr>
      <w:r>
        <w:rPr>
          <w:rFonts w:ascii="Times New Roman" w:hAnsi="Times New Roman"/>
          <w:b/>
          <w:bCs/>
          <w:sz w:val="28"/>
          <w:szCs w:val="28"/>
        </w:rPr>
        <w:t>2.</w:t>
      </w:r>
      <w:r>
        <w:rPr>
          <w:rFonts w:hint="eastAsia" w:ascii="Times New Roman" w:hAnsi="Times New Roman"/>
          <w:b/>
          <w:bCs/>
          <w:sz w:val="28"/>
          <w:szCs w:val="28"/>
        </w:rPr>
        <w:t xml:space="preserve"> Airport</w:t>
      </w:r>
    </w:p>
    <w:p>
      <w:pPr>
        <w:pStyle w:val="6"/>
        <w:widowControl/>
        <w:spacing w:before="0" w:beforeAutospacing="0" w:after="0" w:afterAutospacing="0"/>
        <w:ind w:firstLine="560" w:firstLineChars="200"/>
        <w:jc w:val="both"/>
        <w:rPr>
          <w:rFonts w:ascii="Times New Roman" w:hAnsi="Times New Roman"/>
          <w:sz w:val="28"/>
          <w:szCs w:val="28"/>
        </w:rPr>
      </w:pPr>
      <w:r>
        <w:rPr>
          <w:rFonts w:hint="eastAsia" w:ascii="Times New Roman" w:hAnsi="Times New Roman"/>
          <w:sz w:val="28"/>
          <w:szCs w:val="28"/>
        </w:rPr>
        <w:t>NECC</w:t>
      </w:r>
      <w:r>
        <w:rPr>
          <w:rFonts w:ascii="Times New Roman" w:hAnsi="Times New Roman"/>
          <w:sz w:val="28"/>
          <w:szCs w:val="28"/>
        </w:rPr>
        <w:t xml:space="preserve"> (Shanghai) is approximately 4.5 km away</w:t>
      </w:r>
      <w:r>
        <w:rPr>
          <w:rFonts w:hint="eastAsia" w:ascii="Times New Roman" w:hAnsi="Times New Roman"/>
          <w:sz w:val="28"/>
          <w:szCs w:val="28"/>
        </w:rPr>
        <w:t xml:space="preserve"> </w:t>
      </w:r>
      <w:r>
        <w:rPr>
          <w:rFonts w:ascii="Times New Roman" w:hAnsi="Times New Roman"/>
          <w:sz w:val="28"/>
          <w:szCs w:val="28"/>
        </w:rPr>
        <w:t xml:space="preserve">from </w:t>
      </w:r>
      <w:r>
        <w:rPr>
          <w:rFonts w:hint="eastAsia" w:ascii="Times New Roman" w:hAnsi="Times New Roman"/>
          <w:sz w:val="28"/>
          <w:szCs w:val="28"/>
        </w:rPr>
        <w:t xml:space="preserve">the No.1 </w:t>
      </w:r>
      <w:r>
        <w:rPr>
          <w:rFonts w:ascii="Times New Roman" w:hAnsi="Times New Roman"/>
          <w:sz w:val="28"/>
          <w:szCs w:val="28"/>
        </w:rPr>
        <w:t xml:space="preserve">Terminal </w:t>
      </w:r>
      <w:r>
        <w:rPr>
          <w:rFonts w:hint="eastAsia" w:ascii="Times New Roman" w:hAnsi="Times New Roman"/>
          <w:sz w:val="28"/>
          <w:szCs w:val="28"/>
        </w:rPr>
        <w:t xml:space="preserve">of </w:t>
      </w:r>
      <w:r>
        <w:rPr>
          <w:rFonts w:ascii="Times New Roman" w:hAnsi="Times New Roman"/>
          <w:sz w:val="28"/>
          <w:szCs w:val="28"/>
        </w:rPr>
        <w:t xml:space="preserve">Hongqiao Airport (straight-line distance), 2 km from </w:t>
      </w:r>
      <w:r>
        <w:rPr>
          <w:rFonts w:hint="eastAsia" w:ascii="Times New Roman" w:hAnsi="Times New Roman"/>
          <w:sz w:val="28"/>
          <w:szCs w:val="28"/>
        </w:rPr>
        <w:t xml:space="preserve">No.2 Terminal of </w:t>
      </w:r>
      <w:r>
        <w:rPr>
          <w:rFonts w:ascii="Times New Roman" w:hAnsi="Times New Roman"/>
          <w:sz w:val="28"/>
          <w:szCs w:val="28"/>
        </w:rPr>
        <w:t xml:space="preserve">Hongqiao Airport (straight-line distance), and approximately 60 km from Pudong International Airport. </w:t>
      </w:r>
      <w:r>
        <w:rPr>
          <w:rFonts w:hint="eastAsia" w:ascii="Times New Roman" w:hAnsi="Times New Roman"/>
          <w:sz w:val="28"/>
          <w:szCs w:val="28"/>
        </w:rPr>
        <w:t>Visitors may reach the venue by metro from these three places</w:t>
      </w:r>
      <w:r>
        <w:rPr>
          <w:rFonts w:ascii="Times New Roman" w:hAnsi="Times New Roman"/>
          <w:sz w:val="28"/>
          <w:szCs w:val="28"/>
        </w:rPr>
        <w:t>.</w:t>
      </w:r>
    </w:p>
    <w:p>
      <w:pPr>
        <w:pStyle w:val="6"/>
        <w:widowControl/>
        <w:numPr>
          <w:ilvl w:val="0"/>
          <w:numId w:val="9"/>
        </w:numPr>
        <w:spacing w:before="0" w:beforeAutospacing="0" w:after="0" w:afterAutospacing="0"/>
        <w:jc w:val="both"/>
        <w:rPr>
          <w:rFonts w:ascii="Times New Roman" w:hAnsi="Times New Roman"/>
          <w:sz w:val="28"/>
          <w:szCs w:val="28"/>
        </w:rPr>
      </w:pPr>
      <w:r>
        <w:rPr>
          <w:rFonts w:ascii="Times New Roman" w:hAnsi="Times New Roman"/>
          <w:sz w:val="28"/>
          <w:szCs w:val="28"/>
        </w:rPr>
        <w:t>No.1 Terminal of Hongqiao Airport</w:t>
      </w:r>
      <w:r>
        <w:rPr>
          <w:rFonts w:hint="eastAsia" w:ascii="Times New Roman" w:hAnsi="Times New Roman"/>
          <w:sz w:val="28"/>
          <w:szCs w:val="28"/>
        </w:rPr>
        <w:t>-NECC (Shanghai)</w:t>
      </w:r>
    </w:p>
    <w:p>
      <w:pPr>
        <w:pStyle w:val="6"/>
        <w:widowControl/>
        <w:spacing w:before="0" w:beforeAutospacing="0" w:after="0" w:afterAutospacing="0"/>
        <w:ind w:left="424" w:leftChars="200" w:hanging="4"/>
        <w:jc w:val="both"/>
        <w:rPr>
          <w:rFonts w:ascii="Times New Roman" w:hAnsi="Times New Roman"/>
          <w:sz w:val="28"/>
          <w:szCs w:val="28"/>
        </w:rPr>
      </w:pPr>
      <w:r>
        <w:rPr>
          <w:rFonts w:hint="eastAsia" w:ascii="Times New Roman" w:hAnsi="Times New Roman"/>
          <w:sz w:val="28"/>
          <w:szCs w:val="28"/>
        </w:rPr>
        <w:t>By metro: Visitors may take Metro Line 10 to Hongqiao No.2 Terminal Station, and then transfer to Metro Line 2 to East Xujing Station</w:t>
      </w:r>
      <w:r>
        <w:rPr>
          <w:rFonts w:ascii="Times New Roman" w:hAnsi="Times New Roman"/>
          <w:sz w:val="28"/>
          <w:szCs w:val="28"/>
        </w:rPr>
        <w:t xml:space="preserve"> </w:t>
      </w:r>
    </w:p>
    <w:p>
      <w:pPr>
        <w:pStyle w:val="6"/>
        <w:widowControl/>
        <w:spacing w:before="0" w:beforeAutospacing="0" w:after="0" w:afterAutospacing="0"/>
        <w:ind w:left="424" w:leftChars="200" w:hanging="4"/>
        <w:jc w:val="both"/>
        <w:rPr>
          <w:rFonts w:ascii="Times New Roman" w:hAnsi="Times New Roman"/>
          <w:sz w:val="28"/>
          <w:szCs w:val="28"/>
        </w:rPr>
      </w:pPr>
      <w:r>
        <w:rPr>
          <w:rFonts w:hint="eastAsia" w:ascii="Times New Roman" w:hAnsi="Times New Roman"/>
          <w:sz w:val="28"/>
          <w:szCs w:val="28"/>
        </w:rPr>
        <w:t xml:space="preserve">By taxi: about </w:t>
      </w:r>
      <w:r>
        <w:rPr>
          <w:rFonts w:ascii="Times New Roman" w:hAnsi="Times New Roman"/>
          <w:sz w:val="28"/>
          <w:szCs w:val="28"/>
        </w:rPr>
        <w:t>20</w:t>
      </w:r>
      <w:r>
        <w:rPr>
          <w:rFonts w:hint="eastAsia" w:ascii="Times New Roman" w:hAnsi="Times New Roman"/>
          <w:sz w:val="28"/>
          <w:szCs w:val="28"/>
        </w:rPr>
        <w:t xml:space="preserve"> minutes (</w:t>
      </w:r>
      <w:r>
        <w:rPr>
          <w:rFonts w:ascii="Times New Roman" w:hAnsi="Times New Roman"/>
          <w:sz w:val="28"/>
          <w:szCs w:val="28"/>
        </w:rPr>
        <w:t>10</w:t>
      </w:r>
      <w:r>
        <w:rPr>
          <w:rFonts w:hint="eastAsia" w:ascii="Times New Roman" w:hAnsi="Times New Roman"/>
          <w:sz w:val="28"/>
          <w:szCs w:val="28"/>
        </w:rPr>
        <w:t xml:space="preserve"> kilometers)</w:t>
      </w:r>
    </w:p>
    <w:p>
      <w:pPr>
        <w:pStyle w:val="6"/>
        <w:widowControl/>
        <w:numPr>
          <w:ilvl w:val="0"/>
          <w:numId w:val="9"/>
        </w:numPr>
        <w:spacing w:before="0" w:beforeAutospacing="0" w:after="0" w:afterAutospacing="0"/>
        <w:jc w:val="both"/>
        <w:rPr>
          <w:rFonts w:ascii="Times New Roman" w:hAnsi="Times New Roman"/>
          <w:sz w:val="28"/>
          <w:szCs w:val="28"/>
        </w:rPr>
      </w:pPr>
      <w:r>
        <w:rPr>
          <w:rFonts w:ascii="Times New Roman" w:hAnsi="Times New Roman"/>
          <w:sz w:val="28"/>
          <w:szCs w:val="28"/>
        </w:rPr>
        <w:t>No.</w:t>
      </w:r>
      <w:r>
        <w:rPr>
          <w:rFonts w:hint="eastAsia" w:ascii="Times New Roman" w:hAnsi="Times New Roman"/>
          <w:sz w:val="28"/>
          <w:szCs w:val="28"/>
        </w:rPr>
        <w:t>2</w:t>
      </w:r>
      <w:r>
        <w:rPr>
          <w:rFonts w:ascii="Times New Roman" w:hAnsi="Times New Roman"/>
          <w:sz w:val="28"/>
          <w:szCs w:val="28"/>
        </w:rPr>
        <w:t xml:space="preserve"> Terminal of Hongqiao Airport</w:t>
      </w:r>
      <w:r>
        <w:rPr>
          <w:rFonts w:hint="eastAsia" w:ascii="Times New Roman" w:hAnsi="Times New Roman"/>
          <w:sz w:val="28"/>
          <w:szCs w:val="28"/>
        </w:rPr>
        <w:t>-NECC (Shanghai)</w:t>
      </w:r>
    </w:p>
    <w:p>
      <w:pPr>
        <w:pStyle w:val="6"/>
        <w:widowControl/>
        <w:spacing w:before="0" w:beforeAutospacing="0" w:after="0" w:afterAutospacing="0"/>
        <w:ind w:left="424" w:leftChars="200" w:hanging="4"/>
        <w:jc w:val="both"/>
        <w:rPr>
          <w:rFonts w:ascii="Times New Roman" w:hAnsi="Times New Roman"/>
          <w:sz w:val="28"/>
          <w:szCs w:val="28"/>
        </w:rPr>
      </w:pPr>
      <w:r>
        <w:rPr>
          <w:rFonts w:ascii="Times New Roman" w:hAnsi="Times New Roman"/>
          <w:sz w:val="28"/>
          <w:szCs w:val="28"/>
        </w:rPr>
        <w:t>By metro: Visitors may take Metro Line</w:t>
      </w:r>
      <w:r>
        <w:rPr>
          <w:rFonts w:hint="eastAsia" w:ascii="Times New Roman" w:hAnsi="Times New Roman"/>
          <w:sz w:val="28"/>
          <w:szCs w:val="28"/>
        </w:rPr>
        <w:t xml:space="preserve"> 2 to East Xujing Station</w:t>
      </w:r>
    </w:p>
    <w:p>
      <w:pPr>
        <w:pStyle w:val="6"/>
        <w:widowControl/>
        <w:spacing w:before="0" w:beforeAutospacing="0" w:after="0" w:afterAutospacing="0"/>
        <w:ind w:left="424" w:leftChars="200" w:hanging="4"/>
        <w:jc w:val="both"/>
        <w:rPr>
          <w:rFonts w:ascii="Times New Roman" w:hAnsi="Times New Roman"/>
          <w:sz w:val="28"/>
          <w:szCs w:val="28"/>
        </w:rPr>
      </w:pPr>
      <w:r>
        <w:rPr>
          <w:rFonts w:ascii="Times New Roman" w:hAnsi="Times New Roman"/>
          <w:sz w:val="28"/>
          <w:szCs w:val="28"/>
        </w:rPr>
        <w:t>By taxi: about 10 minutes (</w:t>
      </w:r>
      <w:r>
        <w:rPr>
          <w:rFonts w:hint="eastAsia" w:ascii="Times New Roman" w:hAnsi="Times New Roman"/>
          <w:sz w:val="28"/>
          <w:szCs w:val="28"/>
        </w:rPr>
        <w:t>6</w:t>
      </w:r>
      <w:r>
        <w:rPr>
          <w:rFonts w:ascii="Times New Roman" w:hAnsi="Times New Roman"/>
          <w:sz w:val="28"/>
          <w:szCs w:val="28"/>
        </w:rPr>
        <w:t xml:space="preserve"> kilometers)</w:t>
      </w:r>
    </w:p>
    <w:p>
      <w:pPr>
        <w:pStyle w:val="6"/>
        <w:widowControl/>
        <w:numPr>
          <w:ilvl w:val="0"/>
          <w:numId w:val="9"/>
        </w:numPr>
        <w:spacing w:before="0" w:beforeAutospacing="0" w:after="0" w:afterAutospacing="0"/>
        <w:ind w:left="424" w:leftChars="200" w:hanging="4"/>
        <w:jc w:val="both"/>
        <w:rPr>
          <w:rFonts w:ascii="Times New Roman" w:hAnsi="Times New Roman"/>
          <w:sz w:val="28"/>
          <w:szCs w:val="28"/>
        </w:rPr>
      </w:pPr>
      <w:r>
        <w:rPr>
          <w:rFonts w:ascii="Times New Roman" w:hAnsi="Times New Roman"/>
          <w:sz w:val="28"/>
          <w:szCs w:val="28"/>
        </w:rPr>
        <w:t>Pudong International Airport -</w:t>
      </w:r>
      <w:r>
        <w:rPr>
          <w:rFonts w:hint="eastAsia" w:ascii="Times New Roman" w:hAnsi="Times New Roman"/>
          <w:sz w:val="28"/>
          <w:szCs w:val="28"/>
        </w:rPr>
        <w:t xml:space="preserve"> NECC (Shanghai)</w:t>
      </w:r>
    </w:p>
    <w:p>
      <w:pPr>
        <w:pStyle w:val="6"/>
        <w:widowControl/>
        <w:spacing w:before="0" w:beforeAutospacing="0" w:after="0" w:afterAutospacing="0"/>
        <w:ind w:left="424" w:leftChars="200" w:hanging="4"/>
        <w:jc w:val="both"/>
        <w:rPr>
          <w:rFonts w:ascii="Times New Roman" w:hAnsi="Times New Roman"/>
          <w:sz w:val="28"/>
          <w:szCs w:val="28"/>
        </w:rPr>
      </w:pPr>
      <w:r>
        <w:rPr>
          <w:rFonts w:ascii="Times New Roman" w:hAnsi="Times New Roman"/>
          <w:sz w:val="28"/>
          <w:szCs w:val="28"/>
        </w:rPr>
        <w:t>By metro: Visitors may take Metro Line 2 to East Xujing Station</w:t>
      </w:r>
    </w:p>
    <w:p>
      <w:pPr>
        <w:pStyle w:val="6"/>
        <w:widowControl/>
        <w:spacing w:before="0" w:beforeAutospacing="0" w:after="0" w:afterAutospacing="0"/>
        <w:ind w:left="424" w:leftChars="200" w:hanging="4"/>
        <w:jc w:val="both"/>
        <w:rPr>
          <w:rFonts w:ascii="Times New Roman" w:hAnsi="Times New Roman"/>
          <w:sz w:val="28"/>
          <w:szCs w:val="28"/>
        </w:rPr>
      </w:pPr>
      <w:r>
        <w:rPr>
          <w:rFonts w:ascii="Times New Roman" w:hAnsi="Times New Roman"/>
          <w:sz w:val="28"/>
          <w:szCs w:val="28"/>
        </w:rPr>
        <w:t xml:space="preserve">By taxi: about </w:t>
      </w:r>
      <w:r>
        <w:rPr>
          <w:rFonts w:hint="eastAsia" w:ascii="Times New Roman" w:hAnsi="Times New Roman"/>
          <w:sz w:val="28"/>
          <w:szCs w:val="28"/>
        </w:rPr>
        <w:t>7</w:t>
      </w:r>
      <w:r>
        <w:rPr>
          <w:rFonts w:ascii="Times New Roman" w:hAnsi="Times New Roman"/>
          <w:sz w:val="28"/>
          <w:szCs w:val="28"/>
        </w:rPr>
        <w:t>0 minutes</w:t>
      </w:r>
      <w:r>
        <w:rPr>
          <w:rFonts w:hint="eastAsia" w:ascii="Times New Roman" w:hAnsi="Times New Roman"/>
          <w:sz w:val="28"/>
          <w:szCs w:val="28"/>
        </w:rPr>
        <w:t xml:space="preserve"> (about 60 kilometers)</w:t>
      </w:r>
    </w:p>
    <w:p>
      <w:pPr>
        <w:pStyle w:val="6"/>
        <w:widowControl/>
        <w:spacing w:before="0" w:beforeAutospacing="0" w:after="0" w:afterAutospacing="0"/>
        <w:ind w:left="424" w:leftChars="200" w:hanging="4"/>
        <w:jc w:val="both"/>
        <w:rPr>
          <w:rFonts w:ascii="Times New Roman" w:hAnsi="Times New Roman"/>
          <w:b/>
          <w:bCs/>
          <w:sz w:val="28"/>
          <w:szCs w:val="28"/>
        </w:rPr>
      </w:pPr>
      <w:r>
        <w:rPr>
          <w:rFonts w:ascii="Times New Roman" w:hAnsi="Times New Roman"/>
          <w:b/>
          <w:bCs/>
          <w:sz w:val="28"/>
          <w:szCs w:val="28"/>
        </w:rPr>
        <w:t>3.</w:t>
      </w:r>
      <w:r>
        <w:rPr>
          <w:rFonts w:hint="eastAsia" w:ascii="Times New Roman" w:hAnsi="Times New Roman"/>
          <w:b/>
          <w:bCs/>
          <w:sz w:val="28"/>
          <w:szCs w:val="28"/>
        </w:rPr>
        <w:t xml:space="preserve"> Railway Stations</w:t>
      </w:r>
    </w:p>
    <w:p>
      <w:pPr>
        <w:pStyle w:val="6"/>
        <w:widowControl/>
        <w:spacing w:before="0" w:beforeAutospacing="0" w:after="0" w:afterAutospacing="0"/>
        <w:ind w:firstLine="562" w:firstLineChars="200"/>
        <w:jc w:val="both"/>
        <w:rPr>
          <w:rFonts w:ascii="Times New Roman" w:hAnsi="Times New Roman"/>
          <w:b/>
          <w:bCs/>
          <w:sz w:val="28"/>
          <w:szCs w:val="28"/>
        </w:rPr>
      </w:pPr>
      <w:r>
        <w:rPr>
          <w:rFonts w:ascii="Times New Roman" w:hAnsi="Times New Roman"/>
          <w:b/>
          <w:bCs/>
          <w:sz w:val="28"/>
          <w:szCs w:val="28"/>
        </w:rPr>
        <w:t>1）Shanghai Hongqiao Railway Station -</w:t>
      </w:r>
      <w:r>
        <w:rPr>
          <w:rFonts w:hint="eastAsia" w:ascii="Times New Roman" w:hAnsi="Times New Roman"/>
          <w:b/>
          <w:sz w:val="28"/>
          <w:szCs w:val="28"/>
        </w:rPr>
        <w:t xml:space="preserve"> NECC (Shanghai)</w:t>
      </w:r>
    </w:p>
    <w:p>
      <w:pPr>
        <w:pStyle w:val="6"/>
        <w:widowControl/>
        <w:spacing w:before="0" w:beforeAutospacing="0" w:after="0" w:afterAutospacing="0"/>
        <w:ind w:firstLine="560" w:firstLineChars="200"/>
        <w:jc w:val="both"/>
        <w:rPr>
          <w:rFonts w:ascii="Times New Roman" w:hAnsi="Times New Roman"/>
          <w:sz w:val="28"/>
          <w:szCs w:val="28"/>
        </w:rPr>
      </w:pPr>
      <w:r>
        <w:rPr>
          <w:rFonts w:hint="eastAsia" w:ascii="Times New Roman" w:hAnsi="Times New Roman"/>
          <w:sz w:val="28"/>
          <w:szCs w:val="28"/>
        </w:rPr>
        <w:t xml:space="preserve">By metro: </w:t>
      </w:r>
      <w:r>
        <w:rPr>
          <w:rFonts w:ascii="Times New Roman" w:hAnsi="Times New Roman"/>
          <w:sz w:val="28"/>
          <w:szCs w:val="28"/>
        </w:rPr>
        <w:t>Visitors may take Metro Line 2 to East Xujing Station</w:t>
      </w:r>
      <w:r>
        <w:rPr>
          <w:rFonts w:hint="eastAsia" w:ascii="Times New Roman" w:hAnsi="Times New Roman"/>
          <w:sz w:val="28"/>
          <w:szCs w:val="28"/>
        </w:rPr>
        <w:t>, or Metro Line 17 to Zhuguang Road Station</w:t>
      </w:r>
    </w:p>
    <w:p>
      <w:pPr>
        <w:pStyle w:val="6"/>
        <w:widowControl/>
        <w:spacing w:before="0" w:beforeAutospacing="0" w:after="0" w:afterAutospacing="0"/>
        <w:ind w:left="424" w:leftChars="200" w:hanging="4"/>
        <w:jc w:val="both"/>
        <w:rPr>
          <w:rFonts w:ascii="Times New Roman" w:hAnsi="Times New Roman"/>
          <w:sz w:val="28"/>
          <w:szCs w:val="28"/>
        </w:rPr>
      </w:pPr>
      <w:r>
        <w:rPr>
          <w:rFonts w:ascii="Times New Roman" w:hAnsi="Times New Roman"/>
          <w:sz w:val="28"/>
          <w:szCs w:val="28"/>
        </w:rPr>
        <w:t>By taxi: about 10 minutes (</w:t>
      </w:r>
      <w:r>
        <w:rPr>
          <w:rFonts w:hint="eastAsia" w:ascii="Times New Roman" w:hAnsi="Times New Roman"/>
          <w:sz w:val="28"/>
          <w:szCs w:val="28"/>
        </w:rPr>
        <w:t>6</w:t>
      </w:r>
      <w:r>
        <w:rPr>
          <w:rFonts w:ascii="Times New Roman" w:hAnsi="Times New Roman"/>
          <w:sz w:val="28"/>
          <w:szCs w:val="28"/>
        </w:rPr>
        <w:t xml:space="preserve"> kilometers)</w:t>
      </w:r>
    </w:p>
    <w:p>
      <w:pPr>
        <w:pStyle w:val="6"/>
        <w:widowControl/>
        <w:spacing w:before="0" w:beforeAutospacing="0" w:after="0" w:afterAutospacing="0"/>
        <w:ind w:firstLine="562" w:firstLineChars="200"/>
        <w:jc w:val="both"/>
        <w:rPr>
          <w:rFonts w:ascii="Times New Roman" w:hAnsi="Times New Roman"/>
          <w:b/>
          <w:bCs/>
          <w:sz w:val="28"/>
          <w:szCs w:val="28"/>
        </w:rPr>
      </w:pPr>
      <w:r>
        <w:rPr>
          <w:rFonts w:ascii="Times New Roman" w:hAnsi="Times New Roman"/>
          <w:b/>
          <w:bCs/>
          <w:sz w:val="28"/>
          <w:szCs w:val="28"/>
        </w:rPr>
        <w:t>2）Shanghai Railway Station -</w:t>
      </w:r>
      <w:r>
        <w:rPr>
          <w:rFonts w:hint="eastAsia" w:ascii="Times New Roman" w:hAnsi="Times New Roman"/>
          <w:b/>
          <w:sz w:val="28"/>
          <w:szCs w:val="28"/>
        </w:rPr>
        <w:t xml:space="preserve"> NECC (Shanghai)</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By metro: Visitors may take Metro Line</w:t>
      </w:r>
      <w:r>
        <w:rPr>
          <w:rFonts w:hint="eastAsia" w:ascii="Times New Roman" w:hAnsi="Times New Roman"/>
          <w:sz w:val="28"/>
          <w:szCs w:val="28"/>
        </w:rPr>
        <w:t xml:space="preserve"> 3 or Line 4 to Zhongshan Park Station and transfer to Line 2 to East Xujing Station</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 xml:space="preserve">By taxi: about </w:t>
      </w:r>
      <w:r>
        <w:rPr>
          <w:rFonts w:hint="eastAsia" w:ascii="Times New Roman" w:hAnsi="Times New Roman"/>
          <w:sz w:val="28"/>
          <w:szCs w:val="28"/>
        </w:rPr>
        <w:t>35</w:t>
      </w:r>
      <w:r>
        <w:rPr>
          <w:rFonts w:ascii="Times New Roman" w:hAnsi="Times New Roman"/>
          <w:sz w:val="28"/>
          <w:szCs w:val="28"/>
        </w:rPr>
        <w:t xml:space="preserve"> minutes (</w:t>
      </w:r>
      <w:r>
        <w:rPr>
          <w:rFonts w:hint="eastAsia" w:ascii="Times New Roman" w:hAnsi="Times New Roman"/>
          <w:sz w:val="28"/>
          <w:szCs w:val="28"/>
        </w:rPr>
        <w:t>25</w:t>
      </w:r>
      <w:r>
        <w:rPr>
          <w:rFonts w:ascii="Times New Roman" w:hAnsi="Times New Roman"/>
          <w:sz w:val="28"/>
          <w:szCs w:val="28"/>
        </w:rPr>
        <w:t xml:space="preserve"> kilometers)</w:t>
      </w:r>
    </w:p>
    <w:p>
      <w:pPr>
        <w:pStyle w:val="6"/>
        <w:widowControl/>
        <w:spacing w:before="0" w:beforeAutospacing="0" w:after="0" w:afterAutospacing="0"/>
        <w:ind w:firstLine="562" w:firstLineChars="200"/>
        <w:jc w:val="both"/>
        <w:rPr>
          <w:rFonts w:ascii="Times New Roman" w:hAnsi="Times New Roman"/>
          <w:b/>
          <w:bCs/>
          <w:sz w:val="28"/>
          <w:szCs w:val="28"/>
        </w:rPr>
      </w:pPr>
      <w:r>
        <w:rPr>
          <w:rFonts w:ascii="Times New Roman" w:hAnsi="Times New Roman"/>
          <w:b/>
          <w:bCs/>
          <w:sz w:val="28"/>
          <w:szCs w:val="28"/>
        </w:rPr>
        <w:t>3）The South Shanghai Railway St</w:t>
      </w:r>
      <w:r>
        <w:rPr>
          <w:rFonts w:hint="eastAsia" w:ascii="Times New Roman" w:hAnsi="Times New Roman"/>
          <w:b/>
          <w:bCs/>
          <w:sz w:val="28"/>
          <w:szCs w:val="28"/>
        </w:rPr>
        <w:t>ation</w:t>
      </w:r>
      <w:r>
        <w:rPr>
          <w:rFonts w:ascii="Times New Roman" w:hAnsi="Times New Roman"/>
          <w:b/>
          <w:bCs/>
          <w:sz w:val="28"/>
          <w:szCs w:val="28"/>
        </w:rPr>
        <w:t>-</w:t>
      </w:r>
      <w:r>
        <w:t xml:space="preserve"> </w:t>
      </w:r>
      <w:r>
        <w:rPr>
          <w:rFonts w:ascii="Times New Roman" w:hAnsi="Times New Roman"/>
          <w:b/>
          <w:bCs/>
          <w:sz w:val="28"/>
          <w:szCs w:val="28"/>
        </w:rPr>
        <w:t>NECC (Shanghai)</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By metro: Visitors may take Metro Line 3 to Zhongshan Park Station and transfer to Line 2 to East Xujing Station</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 xml:space="preserve">By taxi: about </w:t>
      </w:r>
      <w:r>
        <w:rPr>
          <w:rFonts w:hint="eastAsia" w:ascii="Times New Roman" w:hAnsi="Times New Roman"/>
          <w:sz w:val="28"/>
          <w:szCs w:val="28"/>
        </w:rPr>
        <w:t>3</w:t>
      </w:r>
      <w:r>
        <w:rPr>
          <w:rFonts w:ascii="Times New Roman" w:hAnsi="Times New Roman"/>
          <w:sz w:val="28"/>
          <w:szCs w:val="28"/>
        </w:rPr>
        <w:t xml:space="preserve">0 minutes (about </w:t>
      </w:r>
      <w:r>
        <w:rPr>
          <w:rFonts w:hint="eastAsia" w:ascii="Times New Roman" w:hAnsi="Times New Roman"/>
          <w:sz w:val="28"/>
          <w:szCs w:val="28"/>
        </w:rPr>
        <w:t xml:space="preserve">23 </w:t>
      </w:r>
      <w:r>
        <w:rPr>
          <w:rFonts w:ascii="Times New Roman" w:hAnsi="Times New Roman"/>
          <w:sz w:val="28"/>
          <w:szCs w:val="28"/>
        </w:rPr>
        <w:t>kilometers)</w:t>
      </w:r>
    </w:p>
    <w:p>
      <w:pPr>
        <w:pStyle w:val="6"/>
        <w:widowControl/>
        <w:spacing w:before="0" w:beforeAutospacing="0" w:after="0" w:afterAutospacing="0"/>
        <w:ind w:firstLine="562" w:firstLineChars="200"/>
        <w:jc w:val="both"/>
        <w:rPr>
          <w:rFonts w:ascii="Times New Roman" w:hAnsi="Times New Roman"/>
          <w:b/>
          <w:bCs/>
          <w:sz w:val="28"/>
          <w:szCs w:val="28"/>
        </w:rPr>
      </w:pPr>
      <w:r>
        <w:rPr>
          <w:rFonts w:ascii="Times New Roman" w:hAnsi="Times New Roman"/>
          <w:b/>
          <w:bCs/>
          <w:sz w:val="28"/>
          <w:szCs w:val="28"/>
        </w:rPr>
        <w:t>4.</w:t>
      </w:r>
      <w:r>
        <w:t xml:space="preserve"> </w:t>
      </w:r>
      <w:r>
        <w:rPr>
          <w:rFonts w:ascii="Times New Roman" w:hAnsi="Times New Roman"/>
          <w:b/>
          <w:bCs/>
          <w:sz w:val="28"/>
          <w:szCs w:val="28"/>
        </w:rPr>
        <w:t>By Car</w:t>
      </w:r>
    </w:p>
    <w:p>
      <w:pPr>
        <w:pStyle w:val="6"/>
        <w:widowControl/>
        <w:numPr>
          <w:ilvl w:val="0"/>
          <w:numId w:val="10"/>
        </w:numPr>
        <w:spacing w:before="0" w:beforeAutospacing="0" w:after="0" w:afterAutospacing="0"/>
        <w:jc w:val="both"/>
        <w:rPr>
          <w:rFonts w:ascii="Times New Roman" w:hAnsi="Times New Roman"/>
          <w:b/>
          <w:bCs/>
          <w:sz w:val="28"/>
          <w:szCs w:val="28"/>
        </w:rPr>
      </w:pPr>
      <w:r>
        <w:rPr>
          <w:rFonts w:ascii="Times New Roman" w:hAnsi="Times New Roman"/>
          <w:b/>
          <w:bCs/>
          <w:sz w:val="28"/>
          <w:szCs w:val="28"/>
        </w:rPr>
        <w:t>Yangtze River Delta</w:t>
      </w:r>
    </w:p>
    <w:p>
      <w:pPr>
        <w:pStyle w:val="6"/>
        <w:widowControl/>
        <w:spacing w:before="0" w:beforeAutospacing="0" w:after="0" w:afterAutospacing="0"/>
        <w:ind w:firstLine="560" w:firstLineChars="200"/>
        <w:jc w:val="both"/>
        <w:rPr>
          <w:rFonts w:ascii="Times New Roman" w:hAnsi="Times New Roman"/>
          <w:sz w:val="28"/>
          <w:szCs w:val="28"/>
        </w:rPr>
      </w:pPr>
      <w:r>
        <w:rPr>
          <w:rFonts w:ascii="Times New Roman" w:hAnsi="Times New Roman"/>
          <w:sz w:val="28"/>
          <w:szCs w:val="28"/>
        </w:rPr>
        <w:t>From the Yangtze River Delta: Traffic flows from Hangzhou, Ningbo and Suzhou may move from Highways such as G60 and G2 to G15 Shenyang-Haikou Highway- Songze Avenue Off-ramp - Songze Avenue</w:t>
      </w:r>
      <w:r>
        <w:rPr>
          <w:rFonts w:hint="eastAsia" w:ascii="Times New Roman" w:hAnsi="Times New Roman"/>
          <w:sz w:val="28"/>
          <w:szCs w:val="28"/>
        </w:rPr>
        <w:t>-</w:t>
      </w:r>
      <w:r>
        <w:rPr>
          <w:rFonts w:ascii="Times New Roman" w:hAnsi="Times New Roman"/>
          <w:sz w:val="28"/>
          <w:szCs w:val="28"/>
        </w:rPr>
        <w:t xml:space="preserve"> NECC</w:t>
      </w:r>
      <w:r>
        <w:rPr>
          <w:rFonts w:hint="eastAsia" w:ascii="Times New Roman" w:hAnsi="Times New Roman"/>
          <w:sz w:val="28"/>
          <w:szCs w:val="28"/>
        </w:rPr>
        <w:t xml:space="preserve"> (Shanghai</w:t>
      </w:r>
      <w:r>
        <w:rPr>
          <w:rFonts w:ascii="Times New Roman" w:hAnsi="Times New Roman"/>
          <w:sz w:val="28"/>
          <w:szCs w:val="28"/>
        </w:rPr>
        <w:t>)</w:t>
      </w:r>
      <w:r>
        <w:rPr>
          <w:rFonts w:hint="eastAsia" w:ascii="Times New Roman" w:hAnsi="Times New Roman"/>
          <w:sz w:val="28"/>
          <w:szCs w:val="28"/>
        </w:rPr>
        <w:t>;</w:t>
      </w:r>
      <w:r>
        <w:rPr>
          <w:rFonts w:ascii="Times New Roman" w:hAnsi="Times New Roman"/>
          <w:sz w:val="28"/>
          <w:szCs w:val="28"/>
        </w:rPr>
        <w:t xml:space="preserve"> or Songze Avenue - Zhuguang Road - East Yinggang Road- NECC (Shanghai).</w:t>
      </w:r>
    </w:p>
    <w:p>
      <w:pPr>
        <w:pStyle w:val="6"/>
        <w:widowControl/>
        <w:numPr>
          <w:ilvl w:val="0"/>
          <w:numId w:val="10"/>
        </w:numPr>
        <w:spacing w:before="0" w:beforeAutospacing="0" w:after="0" w:afterAutospacing="0"/>
        <w:jc w:val="both"/>
        <w:rPr>
          <w:rFonts w:ascii="Times New Roman" w:hAnsi="Times New Roman"/>
          <w:b/>
          <w:bCs/>
          <w:sz w:val="28"/>
          <w:szCs w:val="28"/>
        </w:rPr>
      </w:pPr>
      <w:r>
        <w:rPr>
          <w:rFonts w:ascii="Times New Roman" w:hAnsi="Times New Roman"/>
          <w:b/>
          <w:bCs/>
          <w:sz w:val="28"/>
          <w:szCs w:val="28"/>
        </w:rPr>
        <w:t>Elevated Road</w:t>
      </w:r>
      <w:r>
        <w:rPr>
          <w:rFonts w:hint="eastAsia" w:ascii="Times New Roman" w:hAnsi="Times New Roman"/>
          <w:b/>
          <w:bCs/>
          <w:sz w:val="28"/>
          <w:szCs w:val="28"/>
        </w:rPr>
        <w:t>s in Downtown Shanghai</w:t>
      </w:r>
    </w:p>
    <w:p>
      <w:pPr>
        <w:pStyle w:val="6"/>
        <w:widowControl/>
        <w:numPr>
          <w:ilvl w:val="0"/>
          <w:numId w:val="11"/>
        </w:numPr>
        <w:spacing w:before="0" w:beforeAutospacing="0" w:after="0" w:afterAutospacing="0"/>
        <w:jc w:val="both"/>
        <w:rPr>
          <w:rFonts w:ascii="Times New Roman" w:hAnsi="Times New Roman"/>
          <w:sz w:val="28"/>
          <w:szCs w:val="28"/>
        </w:rPr>
      </w:pPr>
      <w:r>
        <w:rPr>
          <w:rFonts w:ascii="Times New Roman" w:hAnsi="Times New Roman"/>
          <w:sz w:val="28"/>
          <w:szCs w:val="28"/>
        </w:rPr>
        <w:t>In the direction of Yan’an Elevated Road &amp; Southern Outer Ring Highway: Jiading-Minhang Elevated Road - Jianhong Elevated Road - East Yinggang Road-</w:t>
      </w:r>
      <w:r>
        <w:rPr>
          <w:rFonts w:hint="eastAsia" w:ascii="Times New Roman" w:hAnsi="Times New Roman"/>
          <w:sz w:val="28"/>
          <w:szCs w:val="28"/>
        </w:rPr>
        <w:t>NECC (Shanghai)</w:t>
      </w:r>
    </w:p>
    <w:p>
      <w:pPr>
        <w:pStyle w:val="6"/>
        <w:widowControl/>
        <w:numPr>
          <w:ilvl w:val="0"/>
          <w:numId w:val="11"/>
        </w:numPr>
        <w:spacing w:before="0" w:beforeAutospacing="0" w:after="0" w:afterAutospacing="0"/>
        <w:jc w:val="both"/>
        <w:rPr>
          <w:rFonts w:ascii="Times New Roman" w:hAnsi="Times New Roman"/>
          <w:sz w:val="28"/>
          <w:szCs w:val="28"/>
        </w:rPr>
      </w:pPr>
      <w:r>
        <w:rPr>
          <w:rFonts w:ascii="Times New Roman" w:hAnsi="Times New Roman"/>
          <w:sz w:val="28"/>
          <w:szCs w:val="28"/>
        </w:rPr>
        <w:t>In the direction of Beizhai Elevated Road &amp; Northern Outer Ring Highway: Jiading-Minhang Elevated Road - Songze Elevated Road - Panlong Road Off-ramp - Longlian Road - Zhuguang Road - Songze Avenue</w:t>
      </w:r>
      <w:r>
        <w:rPr>
          <w:rFonts w:hint="eastAsia" w:ascii="Times New Roman" w:hAnsi="Times New Roman"/>
          <w:sz w:val="28"/>
          <w:szCs w:val="28"/>
        </w:rPr>
        <w:t xml:space="preserve"> - NECC (Shanghai)</w:t>
      </w:r>
    </w:p>
    <w:p>
      <w:pPr>
        <w:pStyle w:val="6"/>
        <w:widowControl/>
        <w:numPr>
          <w:ilvl w:val="0"/>
          <w:numId w:val="10"/>
        </w:numPr>
        <w:spacing w:before="0" w:beforeAutospacing="0" w:after="0" w:afterAutospacing="0"/>
        <w:jc w:val="both"/>
        <w:rPr>
          <w:rFonts w:ascii="Times New Roman" w:hAnsi="Times New Roman"/>
          <w:b/>
          <w:bCs/>
          <w:sz w:val="28"/>
          <w:szCs w:val="28"/>
        </w:rPr>
      </w:pPr>
      <w:r>
        <w:rPr>
          <w:rFonts w:ascii="Times New Roman" w:hAnsi="Times New Roman"/>
          <w:b/>
          <w:bCs/>
          <w:sz w:val="28"/>
          <w:szCs w:val="28"/>
        </w:rPr>
        <w:t>Ground-level Roads</w:t>
      </w:r>
    </w:p>
    <w:p>
      <w:pPr>
        <w:pStyle w:val="6"/>
        <w:widowControl/>
        <w:numPr>
          <w:ilvl w:val="0"/>
          <w:numId w:val="12"/>
        </w:numPr>
        <w:spacing w:before="0" w:beforeAutospacing="0" w:after="0" w:afterAutospacing="0"/>
        <w:jc w:val="both"/>
        <w:rPr>
          <w:rFonts w:ascii="Times New Roman" w:hAnsi="Times New Roman"/>
          <w:sz w:val="28"/>
          <w:szCs w:val="28"/>
        </w:rPr>
      </w:pPr>
      <w:r>
        <w:rPr>
          <w:rFonts w:ascii="Times New Roman" w:hAnsi="Times New Roman"/>
          <w:sz w:val="28"/>
          <w:szCs w:val="28"/>
        </w:rPr>
        <w:t>In the direction of Beizhai Road/West Tianshan Road/West Xianxia Road: Shenchang Road or Huaxiang Road - Songze Avenue - Zhuguang Road</w:t>
      </w:r>
      <w:r>
        <w:rPr>
          <w:rFonts w:hint="eastAsia" w:ascii="Times New Roman" w:hAnsi="Times New Roman"/>
          <w:sz w:val="28"/>
          <w:szCs w:val="28"/>
        </w:rPr>
        <w:t xml:space="preserve"> - NECC (Shanghai)</w:t>
      </w:r>
    </w:p>
    <w:p>
      <w:pPr>
        <w:pStyle w:val="6"/>
        <w:widowControl/>
        <w:numPr>
          <w:ilvl w:val="0"/>
          <w:numId w:val="12"/>
        </w:numPr>
        <w:spacing w:before="0" w:beforeAutospacing="0" w:after="0" w:afterAutospacing="0"/>
        <w:jc w:val="both"/>
        <w:rPr>
          <w:rFonts w:ascii="Times New Roman" w:hAnsi="Times New Roman"/>
          <w:sz w:val="28"/>
          <w:szCs w:val="28"/>
        </w:rPr>
      </w:pPr>
      <w:r>
        <w:rPr>
          <w:rFonts w:ascii="Times New Roman" w:hAnsi="Times New Roman"/>
          <w:sz w:val="28"/>
          <w:szCs w:val="28"/>
        </w:rPr>
        <w:t>In the direction of Yan’an Road: West Yan’an Road - Huqingping Highway - Zhuguang Road - NECC (Shanghai)</w:t>
      </w:r>
    </w:p>
    <w:p>
      <w:pPr>
        <w:rPr>
          <w:rFonts w:ascii="Times New Roman" w:hAnsi="Times New Roman"/>
          <w:b/>
        </w:rPr>
      </w:pPr>
    </w:p>
    <w:bookmarkEnd w:id="0"/>
    <w:p>
      <w:pPr>
        <w:rPr>
          <w:rFonts w:ascii="Times New Roman" w:hAnsi="Times New Roman"/>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4D354A"/>
    <w:multiLevelType w:val="singleLevel"/>
    <w:tmpl w:val="F04D354A"/>
    <w:lvl w:ilvl="0" w:tentative="0">
      <w:start w:val="1"/>
      <w:numFmt w:val="upperRoman"/>
      <w:suff w:val="space"/>
      <w:lvlText w:val="%1."/>
      <w:lvlJc w:val="left"/>
    </w:lvl>
  </w:abstractNum>
  <w:abstractNum w:abstractNumId="1">
    <w:nsid w:val="0CFC55E6"/>
    <w:multiLevelType w:val="multilevel"/>
    <w:tmpl w:val="0CFC55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E6589B"/>
    <w:multiLevelType w:val="multilevel"/>
    <w:tmpl w:val="20E6589B"/>
    <w:lvl w:ilvl="0" w:tentative="0">
      <w:start w:val="1"/>
      <w:numFmt w:val="decimal"/>
      <w:lvlText w:val="%1)"/>
      <w:lvlJc w:val="left"/>
      <w:pPr>
        <w:ind w:left="922" w:hanging="3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19050A3"/>
    <w:multiLevelType w:val="multilevel"/>
    <w:tmpl w:val="219050A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70498D"/>
    <w:multiLevelType w:val="multilevel"/>
    <w:tmpl w:val="2A70498D"/>
    <w:lvl w:ilvl="0" w:tentative="0">
      <w:start w:val="1"/>
      <w:numFmt w:val="decimal"/>
      <w:lvlText w:val="%1."/>
      <w:lvlJc w:val="left"/>
      <w:pPr>
        <w:ind w:left="360" w:hanging="360"/>
      </w:pPr>
      <w:rPr>
        <w:rFonts w:hint="default"/>
      </w:rPr>
    </w:lvl>
    <w:lvl w:ilvl="1" w:tentative="0">
      <w:start w:val="2"/>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4141A17"/>
    <w:multiLevelType w:val="singleLevel"/>
    <w:tmpl w:val="34141A17"/>
    <w:lvl w:ilvl="0" w:tentative="0">
      <w:start w:val="1"/>
      <w:numFmt w:val="decimal"/>
      <w:lvlText w:val="%1."/>
      <w:lvlJc w:val="left"/>
      <w:pPr>
        <w:ind w:left="425" w:hanging="425"/>
      </w:pPr>
    </w:lvl>
  </w:abstractNum>
  <w:abstractNum w:abstractNumId="6">
    <w:nsid w:val="3508439D"/>
    <w:multiLevelType w:val="multilevel"/>
    <w:tmpl w:val="3508439D"/>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65827061"/>
    <w:multiLevelType w:val="multilevel"/>
    <w:tmpl w:val="658270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40658A7"/>
    <w:multiLevelType w:val="multilevel"/>
    <w:tmpl w:val="740658A7"/>
    <w:lvl w:ilvl="0" w:tentative="0">
      <w:start w:val="2"/>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7D3109D9"/>
    <w:multiLevelType w:val="multilevel"/>
    <w:tmpl w:val="7D3109D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EF671D8"/>
    <w:multiLevelType w:val="multilevel"/>
    <w:tmpl w:val="7EF671D8"/>
    <w:lvl w:ilvl="0" w:tentative="0">
      <w:start w:val="1"/>
      <w:numFmt w:val="decimal"/>
      <w:lvlText w:val="%1"/>
      <w:lvlJc w:val="left"/>
      <w:pPr>
        <w:ind w:left="375" w:hanging="375"/>
      </w:pPr>
      <w:rPr>
        <w:rFonts w:hint="default"/>
      </w:rPr>
    </w:lvl>
    <w:lvl w:ilvl="1" w:tentative="0">
      <w:start w:val="4"/>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1">
    <w:nsid w:val="7F3570F4"/>
    <w:multiLevelType w:val="multilevel"/>
    <w:tmpl w:val="7F3570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lvlOverride w:ilvl="0">
      <w:startOverride w:val="1"/>
    </w:lvlOverride>
  </w:num>
  <w:num w:numId="3">
    <w:abstractNumId w:val="4"/>
  </w:num>
  <w:num w:numId="4">
    <w:abstractNumId w:val="6"/>
  </w:num>
  <w:num w:numId="5">
    <w:abstractNumId w:val="10"/>
  </w:num>
  <w:num w:numId="6">
    <w:abstractNumId w:val="8"/>
  </w:num>
  <w:num w:numId="7">
    <w:abstractNumId w:val="11"/>
  </w:num>
  <w:num w:numId="8">
    <w:abstractNumId w:val="1"/>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F3"/>
    <w:rsid w:val="002A54F3"/>
    <w:rsid w:val="00573E14"/>
    <w:rsid w:val="00C03E86"/>
    <w:rsid w:val="00DE1935"/>
    <w:rsid w:val="0224794F"/>
    <w:rsid w:val="1A7B0B3A"/>
    <w:rsid w:val="1F1202EF"/>
    <w:rsid w:val="22CA10A5"/>
    <w:rsid w:val="27010EE3"/>
    <w:rsid w:val="27C65E15"/>
    <w:rsid w:val="28340245"/>
    <w:rsid w:val="32140919"/>
    <w:rsid w:val="387E7258"/>
    <w:rsid w:val="45497A3D"/>
    <w:rsid w:val="4C845440"/>
    <w:rsid w:val="4CC578D5"/>
    <w:rsid w:val="4E6F3E76"/>
    <w:rsid w:val="56BA4F2D"/>
    <w:rsid w:val="59DC2854"/>
    <w:rsid w:val="65EE4C8C"/>
    <w:rsid w:val="68AA3F5C"/>
    <w:rsid w:val="70A46CD9"/>
    <w:rsid w:val="72EF481C"/>
    <w:rsid w:val="752B4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rFonts w:ascii="Segoe UI" w:hAnsi="Segoe UI" w:cs="Segoe UI"/>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8">
    <w:name w:val="Hyperlink"/>
    <w:basedOn w:val="7"/>
    <w:unhideWhenUsed/>
    <w:qFormat/>
    <w:uiPriority w:val="0"/>
    <w:rPr>
      <w:color w:val="0000FF"/>
      <w:u w:val="single"/>
    </w:rPr>
  </w:style>
  <w:style w:type="character" w:customStyle="1" w:styleId="10">
    <w:name w:val="日期 Char"/>
    <w:basedOn w:val="7"/>
    <w:link w:val="2"/>
    <w:semiHidden/>
    <w:qFormat/>
    <w:uiPriority w:val="99"/>
    <w:rPr>
      <w:rFonts w:ascii="Calibri" w:hAnsi="Calibri" w:eastAsia="宋体" w:cs="Times New Roman"/>
      <w:szCs w:val="24"/>
    </w:rPr>
  </w:style>
  <w:style w:type="character" w:customStyle="1" w:styleId="11">
    <w:name w:val="批注框文本 Char"/>
    <w:basedOn w:val="7"/>
    <w:link w:val="3"/>
    <w:semiHidden/>
    <w:qFormat/>
    <w:uiPriority w:val="99"/>
    <w:rPr>
      <w:rFonts w:ascii="Segoe UI" w:hAnsi="Segoe UI" w:eastAsia="宋体" w:cs="Segoe UI"/>
      <w:sz w:val="18"/>
      <w:szCs w:val="18"/>
    </w:rPr>
  </w:style>
  <w:style w:type="character" w:customStyle="1" w:styleId="12">
    <w:name w:val="页脚 Char"/>
    <w:basedOn w:val="7"/>
    <w:link w:val="4"/>
    <w:qFormat/>
    <w:uiPriority w:val="99"/>
    <w:rPr>
      <w:rFonts w:ascii="Calibri" w:hAnsi="Calibri" w:eastAsia="宋体" w:cs="Times New Roman"/>
      <w:sz w:val="18"/>
      <w:szCs w:val="18"/>
    </w:rPr>
  </w:style>
  <w:style w:type="character" w:customStyle="1" w:styleId="13">
    <w:name w:val="页眉 Char"/>
    <w:basedOn w:val="7"/>
    <w:link w:val="5"/>
    <w:qFormat/>
    <w:uiPriority w:val="99"/>
    <w:rPr>
      <w:rFonts w:ascii="Calibri" w:hAnsi="Calibri" w:eastAsia="宋体" w:cs="Times New Roman"/>
      <w:sz w:val="18"/>
      <w:szCs w:val="18"/>
    </w:rPr>
  </w:style>
  <w:style w:type="paragraph" w:styleId="14">
    <w:name w:val="List Paragraph"/>
    <w:basedOn w:val="1"/>
    <w:qFormat/>
    <w:uiPriority w:val="99"/>
    <w:pPr>
      <w:ind w:firstLine="420" w:firstLineChars="200"/>
    </w:pPr>
  </w:style>
  <w:style w:type="character" w:customStyle="1" w:styleId="15">
    <w:name w:val="未处理的提及1"/>
    <w:basedOn w:val="7"/>
    <w:semiHidden/>
    <w:unhideWhenUsed/>
    <w:qFormat/>
    <w:uiPriority w:val="99"/>
    <w:rPr>
      <w:color w:val="808080"/>
      <w:shd w:val="clear" w:color="auto" w:fill="E6E6E6"/>
    </w:rPr>
  </w:style>
  <w:style w:type="character" w:customStyle="1" w:styleId="16">
    <w:name w:val="font61"/>
    <w:basedOn w:val="7"/>
    <w:qFormat/>
    <w:uiPriority w:val="0"/>
    <w:rPr>
      <w:rFonts w:hint="eastAsia" w:ascii="宋体" w:hAnsi="宋体" w:eastAsia="宋体" w:cs="宋体"/>
      <w:color w:val="auto"/>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3042</Words>
  <Characters>17344</Characters>
  <Lines>144</Lines>
  <Paragraphs>40</Paragraphs>
  <TotalTime>14</TotalTime>
  <ScaleCrop>false</ScaleCrop>
  <LinksUpToDate>false</LinksUpToDate>
  <CharactersWithSpaces>20346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2018-06-15T06:45:00Z</dcterms:created>
  <dc:creator>Adim</dc:creator>
  <cp:lastModifiedBy>GZJH</cp:lastModifiedBy>
  <dcterms:modified xsi:type="dcterms:W3CDTF">2018-07-03T06:24:34Z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