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b/>
          <w:bCs/>
          <w:i/>
          <w:sz w:val="32"/>
          <w:szCs w:val="28"/>
          <w:lang w:eastAsia="zh-CN"/>
        </w:rPr>
      </w:pPr>
      <w:r>
        <w:rPr>
          <w:rFonts w:ascii="Times New Roman" w:hAnsi="Times New Roman"/>
          <w:b/>
          <w:bCs/>
          <w:i/>
          <w:sz w:val="32"/>
          <w:szCs w:val="28"/>
        </w:rPr>
        <w:t xml:space="preserve">Exhibitor’s Manual for China International Import </w:t>
      </w:r>
      <w:r>
        <w:rPr>
          <w:rFonts w:hint="eastAsia" w:ascii="Times New Roman" w:hAnsi="Times New Roman"/>
          <w:b/>
          <w:bCs/>
          <w:i/>
          <w:sz w:val="32"/>
          <w:szCs w:val="28"/>
          <w:lang w:eastAsia="zh-CN"/>
        </w:rPr>
        <w:t>Expo</w:t>
      </w:r>
    </w:p>
    <w:p>
      <w:pPr>
        <w:jc w:val="center"/>
        <w:rPr>
          <w:rFonts w:ascii="Times New Roman" w:hAnsi="Times New Roman"/>
          <w:b/>
          <w:sz w:val="28"/>
        </w:rPr>
      </w:pPr>
      <w:r>
        <w:rPr>
          <w:rFonts w:ascii="Times New Roman" w:hAnsi="Times New Roman"/>
          <w:b/>
          <w:sz w:val="28"/>
        </w:rPr>
        <w:t>Enterprise &amp; Business Exhibition</w:t>
      </w:r>
    </w:p>
    <w:p>
      <w:pPr>
        <w:pStyle w:val="2"/>
        <w:widowControl/>
        <w:spacing w:before="0" w:beforeAutospacing="0" w:after="0" w:afterAutospacing="0" w:line="500" w:lineRule="exact"/>
        <w:jc w:val="center"/>
        <w:rPr>
          <w:rFonts w:ascii="Times New Roman" w:hAnsi="Times New Roman"/>
          <w:b/>
          <w:bCs/>
          <w:sz w:val="28"/>
          <w:szCs w:val="28"/>
        </w:rPr>
      </w:pPr>
      <w:r>
        <w:rPr>
          <w:rFonts w:ascii="Times New Roman" w:hAnsi="Times New Roman"/>
          <w:b/>
          <w:bCs/>
          <w:sz w:val="28"/>
          <w:szCs w:val="28"/>
        </w:rPr>
        <w:t>Part Ⅴ Exhibition Services</w:t>
      </w:r>
    </w:p>
    <w:p>
      <w:pPr>
        <w:pStyle w:val="2"/>
        <w:keepNext w:val="0"/>
        <w:keepLines w:val="0"/>
        <w:pageBreakBefore w:val="0"/>
        <w:widowControl/>
        <w:numPr>
          <w:ilvl w:val="0"/>
          <w:numId w:val="1"/>
        </w:numPr>
        <w:kinsoku/>
        <w:wordWrap/>
        <w:overflowPunct/>
        <w:topLinePunct w:val="0"/>
        <w:bidi w:val="0"/>
        <w:snapToGrid/>
        <w:spacing w:before="0" w:beforeAutospacing="0" w:after="0" w:afterAutospacing="0" w:line="600" w:lineRule="exact"/>
        <w:jc w:val="both"/>
        <w:textAlignment w:val="auto"/>
        <w:outlineLvl w:val="9"/>
        <w:rPr>
          <w:rFonts w:ascii="Times New Roman" w:hAnsi="Times New Roman"/>
          <w:b/>
          <w:bCs/>
          <w:sz w:val="28"/>
          <w:szCs w:val="28"/>
        </w:rPr>
      </w:pPr>
      <w:r>
        <w:rPr>
          <w:rFonts w:hint="eastAsia" w:ascii="Times New Roman" w:hAnsi="Times New Roman"/>
          <w:b/>
          <w:bCs/>
          <w:sz w:val="28"/>
          <w:szCs w:val="28"/>
          <w:lang w:eastAsia="zh-CN"/>
        </w:rPr>
        <w:t>Expo</w:t>
      </w:r>
      <w:r>
        <w:rPr>
          <w:rFonts w:ascii="Times New Roman" w:hAnsi="Times New Roman"/>
          <w:b/>
          <w:bCs/>
          <w:sz w:val="28"/>
          <w:szCs w:val="28"/>
        </w:rPr>
        <w:t xml:space="preserve"> Publications</w:t>
      </w:r>
    </w:p>
    <w:p>
      <w:pPr>
        <w:pStyle w:val="6"/>
        <w:keepNext w:val="0"/>
        <w:keepLines w:val="0"/>
        <w:pageBreakBefore w:val="0"/>
        <w:numPr>
          <w:ilvl w:val="1"/>
          <w:numId w:val="1"/>
        </w:numPr>
        <w:kinsoku/>
        <w:wordWrap/>
        <w:overflowPunct/>
        <w:topLinePunct w:val="0"/>
        <w:autoSpaceDE w:val="0"/>
        <w:autoSpaceDN w:val="0"/>
        <w:bidi w:val="0"/>
        <w:adjustRightInd w:val="0"/>
        <w:snapToGrid/>
        <w:spacing w:line="600" w:lineRule="exact"/>
        <w:ind w:firstLineChars="0"/>
        <w:jc w:val="left"/>
        <w:textAlignment w:val="auto"/>
        <w:outlineLvl w:val="9"/>
        <w:rPr>
          <w:rFonts w:ascii="Times New Roman" w:hAnsi="Times New Roman"/>
          <w:b/>
          <w:kern w:val="0"/>
          <w:sz w:val="28"/>
          <w:szCs w:val="28"/>
        </w:rPr>
      </w:pPr>
      <w:r>
        <w:rPr>
          <w:rFonts w:ascii="Times New Roman" w:hAnsi="Times New Roman"/>
          <w:b/>
          <w:kern w:val="0"/>
          <w:sz w:val="28"/>
          <w:szCs w:val="28"/>
        </w:rPr>
        <w:t>Principles of Distribution</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kern w:val="0"/>
          <w:sz w:val="28"/>
          <w:szCs w:val="28"/>
        </w:rPr>
      </w:pPr>
      <w:r>
        <w:rPr>
          <w:rFonts w:ascii="Times New Roman" w:hAnsi="Times New Roman"/>
          <w:kern w:val="0"/>
          <w:sz w:val="28"/>
          <w:szCs w:val="28"/>
        </w:rPr>
        <w:t xml:space="preserve">The </w:t>
      </w:r>
      <w:r>
        <w:rPr>
          <w:rFonts w:hint="eastAsia" w:ascii="Times New Roman" w:hAnsi="Times New Roman"/>
          <w:kern w:val="0"/>
          <w:sz w:val="28"/>
          <w:szCs w:val="28"/>
          <w:lang w:eastAsia="zh-CN"/>
        </w:rPr>
        <w:t>Organizers</w:t>
      </w:r>
      <w:r>
        <w:rPr>
          <w:rFonts w:ascii="Times New Roman" w:hAnsi="Times New Roman"/>
          <w:kern w:val="0"/>
          <w:sz w:val="28"/>
          <w:szCs w:val="28"/>
        </w:rPr>
        <w:t xml:space="preserve"> will send the </w:t>
      </w:r>
      <w:r>
        <w:rPr>
          <w:rFonts w:hint="eastAsia" w:ascii="Times New Roman" w:hAnsi="Times New Roman"/>
          <w:kern w:val="0"/>
          <w:sz w:val="28"/>
          <w:szCs w:val="28"/>
          <w:lang w:eastAsia="zh-CN"/>
        </w:rPr>
        <w:t>Expo</w:t>
      </w:r>
      <w:r>
        <w:rPr>
          <w:rFonts w:ascii="Times New Roman" w:hAnsi="Times New Roman"/>
          <w:kern w:val="0"/>
          <w:sz w:val="28"/>
          <w:szCs w:val="28"/>
        </w:rPr>
        <w:t xml:space="preserve"> Publications (i.e. Name List of Exhibitors) free of charge to each </w:t>
      </w:r>
      <w:r>
        <w:rPr>
          <w:rFonts w:hint="eastAsia" w:ascii="Times New Roman" w:hAnsi="Times New Roman"/>
          <w:kern w:val="0"/>
          <w:sz w:val="28"/>
          <w:szCs w:val="28"/>
          <w:lang w:val="en-US" w:eastAsia="zh-CN"/>
        </w:rPr>
        <w:t>e</w:t>
      </w:r>
      <w:r>
        <w:rPr>
          <w:rFonts w:ascii="Times New Roman" w:hAnsi="Times New Roman"/>
          <w:kern w:val="0"/>
          <w:sz w:val="28"/>
          <w:szCs w:val="28"/>
        </w:rPr>
        <w:t xml:space="preserve">xhibitor based on their booth sizes. The publications will be sent to each booth after the opening of the </w:t>
      </w:r>
      <w:r>
        <w:rPr>
          <w:rFonts w:hint="eastAsia" w:ascii="Times New Roman" w:hAnsi="Times New Roman"/>
          <w:kern w:val="0"/>
          <w:sz w:val="28"/>
          <w:szCs w:val="28"/>
          <w:lang w:eastAsia="zh-CN"/>
        </w:rPr>
        <w:t>Expo</w:t>
      </w:r>
      <w:r>
        <w:rPr>
          <w:rFonts w:ascii="Times New Roman" w:hAnsi="Times New Roman"/>
          <w:kern w:val="0"/>
          <w:sz w:val="28"/>
          <w:szCs w:val="28"/>
        </w:rPr>
        <w:t xml:space="preserve">. </w:t>
      </w:r>
    </w:p>
    <w:p>
      <w:pPr>
        <w:pStyle w:val="6"/>
        <w:keepNext w:val="0"/>
        <w:keepLines w:val="0"/>
        <w:pageBreakBefore w:val="0"/>
        <w:numPr>
          <w:ilvl w:val="1"/>
          <w:numId w:val="1"/>
        </w:numPr>
        <w:kinsoku/>
        <w:wordWrap/>
        <w:overflowPunct/>
        <w:topLinePunct w:val="0"/>
        <w:autoSpaceDE w:val="0"/>
        <w:autoSpaceDN w:val="0"/>
        <w:bidi w:val="0"/>
        <w:adjustRightInd w:val="0"/>
        <w:snapToGrid/>
        <w:spacing w:line="600" w:lineRule="exact"/>
        <w:ind w:firstLineChars="0"/>
        <w:jc w:val="both"/>
        <w:textAlignment w:val="auto"/>
        <w:outlineLvl w:val="9"/>
        <w:rPr>
          <w:rFonts w:ascii="Times New Roman" w:hAnsi="Times New Roman"/>
          <w:b/>
          <w:kern w:val="0"/>
          <w:sz w:val="28"/>
          <w:szCs w:val="28"/>
        </w:rPr>
      </w:pPr>
      <w:r>
        <w:rPr>
          <w:rFonts w:ascii="Times New Roman" w:hAnsi="Times New Roman"/>
          <w:b/>
          <w:kern w:val="0"/>
          <w:sz w:val="28"/>
          <w:szCs w:val="28"/>
        </w:rPr>
        <w:t>Information Registration</w:t>
      </w:r>
    </w:p>
    <w:p>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kern w:val="0"/>
          <w:sz w:val="28"/>
          <w:szCs w:val="28"/>
        </w:rPr>
      </w:pPr>
      <w:r>
        <w:rPr>
          <w:rFonts w:ascii="Times New Roman" w:hAnsi="Times New Roman"/>
          <w:kern w:val="0"/>
          <w:sz w:val="28"/>
          <w:szCs w:val="28"/>
        </w:rPr>
        <w:t xml:space="preserve">The </w:t>
      </w:r>
      <w:r>
        <w:rPr>
          <w:rFonts w:hint="eastAsia" w:ascii="Times New Roman" w:hAnsi="Times New Roman"/>
          <w:kern w:val="0"/>
          <w:sz w:val="28"/>
          <w:szCs w:val="28"/>
          <w:lang w:eastAsia="zh-CN"/>
        </w:rPr>
        <w:t>Organizers</w:t>
      </w:r>
      <w:r>
        <w:rPr>
          <w:rFonts w:ascii="Times New Roman" w:hAnsi="Times New Roman"/>
          <w:kern w:val="0"/>
          <w:sz w:val="28"/>
          <w:szCs w:val="28"/>
        </w:rPr>
        <w:t xml:space="preserve"> will publish the contact information of the </w:t>
      </w:r>
      <w:r>
        <w:rPr>
          <w:rFonts w:hint="eastAsia" w:ascii="Times New Roman" w:hAnsi="Times New Roman"/>
          <w:kern w:val="0"/>
          <w:sz w:val="28"/>
          <w:szCs w:val="28"/>
          <w:lang w:val="en-US" w:eastAsia="zh-CN"/>
        </w:rPr>
        <w:t>e</w:t>
      </w:r>
      <w:r>
        <w:rPr>
          <w:rFonts w:ascii="Times New Roman" w:hAnsi="Times New Roman"/>
          <w:kern w:val="0"/>
          <w:sz w:val="28"/>
          <w:szCs w:val="28"/>
        </w:rPr>
        <w:t xml:space="preserve">xhibitors on the </w:t>
      </w:r>
      <w:r>
        <w:rPr>
          <w:rFonts w:hint="eastAsia" w:ascii="Times New Roman" w:hAnsi="Times New Roman"/>
          <w:kern w:val="0"/>
          <w:sz w:val="28"/>
          <w:szCs w:val="28"/>
          <w:lang w:eastAsia="zh-CN"/>
        </w:rPr>
        <w:t>Expo</w:t>
      </w:r>
      <w:r>
        <w:rPr>
          <w:rFonts w:ascii="Times New Roman" w:hAnsi="Times New Roman"/>
          <w:kern w:val="0"/>
          <w:sz w:val="28"/>
          <w:szCs w:val="28"/>
        </w:rPr>
        <w:t xml:space="preserve"> Publications (i.e. Name List of Exhibitors) free of charge so as to demonstrate the features of their products in a better way. Meanwhile, the </w:t>
      </w:r>
      <w:r>
        <w:rPr>
          <w:rFonts w:hint="eastAsia" w:ascii="Times New Roman" w:hAnsi="Times New Roman"/>
          <w:kern w:val="0"/>
          <w:sz w:val="28"/>
          <w:szCs w:val="28"/>
          <w:lang w:eastAsia="zh-CN"/>
        </w:rPr>
        <w:t>Organizers</w:t>
      </w:r>
      <w:r>
        <w:rPr>
          <w:rFonts w:ascii="Times New Roman" w:hAnsi="Times New Roman"/>
          <w:kern w:val="0"/>
          <w:sz w:val="28"/>
          <w:szCs w:val="28"/>
        </w:rPr>
        <w:t xml:space="preserve"> will also collect the information from the </w:t>
      </w:r>
      <w:r>
        <w:rPr>
          <w:rFonts w:hint="eastAsia" w:ascii="Times New Roman" w:hAnsi="Times New Roman"/>
          <w:kern w:val="0"/>
          <w:sz w:val="28"/>
          <w:szCs w:val="28"/>
          <w:lang w:val="en-US" w:eastAsia="zh-CN"/>
        </w:rPr>
        <w:t>e</w:t>
      </w:r>
      <w:r>
        <w:rPr>
          <w:rFonts w:ascii="Times New Roman" w:hAnsi="Times New Roman"/>
          <w:kern w:val="0"/>
          <w:sz w:val="28"/>
          <w:szCs w:val="28"/>
        </w:rPr>
        <w:t xml:space="preserve">xhibitors to ensure the correctness of these publications. Please visit the China International Import </w:t>
      </w:r>
      <w:r>
        <w:rPr>
          <w:rFonts w:hint="eastAsia" w:ascii="Times New Roman" w:hAnsi="Times New Roman"/>
          <w:kern w:val="0"/>
          <w:sz w:val="28"/>
          <w:szCs w:val="28"/>
          <w:lang w:eastAsia="zh-CN"/>
        </w:rPr>
        <w:t>Expo</w:t>
      </w:r>
      <w:r>
        <w:rPr>
          <w:rFonts w:ascii="Times New Roman" w:hAnsi="Times New Roman"/>
          <w:kern w:val="0"/>
          <w:sz w:val="28"/>
          <w:szCs w:val="28"/>
        </w:rPr>
        <w:t xml:space="preserve"> Online Service System in time and fill in and check the relevant contents prior to the prescribed deadline.</w:t>
      </w:r>
    </w:p>
    <w:p>
      <w:pPr>
        <w:pStyle w:val="2"/>
        <w:keepNext w:val="0"/>
        <w:keepLines w:val="0"/>
        <w:pageBreakBefore w:val="0"/>
        <w:widowControl/>
        <w:kinsoku/>
        <w:wordWrap/>
        <w:overflowPunct/>
        <w:topLinePunct w:val="0"/>
        <w:bidi w:val="0"/>
        <w:snapToGrid/>
        <w:spacing w:before="0" w:beforeAutospacing="0" w:after="0" w:afterAutospacing="0" w:line="600" w:lineRule="exact"/>
        <w:jc w:val="both"/>
        <w:textAlignment w:val="auto"/>
        <w:outlineLvl w:val="9"/>
        <w:rPr>
          <w:rFonts w:ascii="Times New Roman" w:hAnsi="Times New Roman"/>
          <w:b/>
          <w:bCs/>
          <w:sz w:val="28"/>
          <w:szCs w:val="28"/>
        </w:rPr>
      </w:pPr>
    </w:p>
    <w:p>
      <w:pPr>
        <w:pStyle w:val="2"/>
        <w:keepNext w:val="0"/>
        <w:keepLines w:val="0"/>
        <w:pageBreakBefore w:val="0"/>
        <w:widowControl/>
        <w:numPr>
          <w:ilvl w:val="0"/>
          <w:numId w:val="1"/>
        </w:numPr>
        <w:kinsoku/>
        <w:wordWrap/>
        <w:overflowPunct/>
        <w:topLinePunct w:val="0"/>
        <w:bidi w:val="0"/>
        <w:snapToGrid/>
        <w:spacing w:before="0" w:beforeAutospacing="0" w:after="0" w:afterAutospacing="0" w:line="600" w:lineRule="exact"/>
        <w:jc w:val="both"/>
        <w:textAlignment w:val="auto"/>
        <w:outlineLvl w:val="9"/>
        <w:rPr>
          <w:rFonts w:ascii="Times New Roman" w:hAnsi="Times New Roman"/>
          <w:b/>
          <w:bCs/>
          <w:sz w:val="28"/>
          <w:szCs w:val="28"/>
        </w:rPr>
      </w:pPr>
      <w:r>
        <w:rPr>
          <w:rFonts w:ascii="Times New Roman" w:hAnsi="Times New Roman"/>
          <w:b/>
          <w:bCs/>
          <w:sz w:val="28"/>
          <w:szCs w:val="28"/>
        </w:rPr>
        <w:t>Advertising Release</w:t>
      </w:r>
    </w:p>
    <w:p>
      <w:pPr>
        <w:pStyle w:val="6"/>
        <w:keepNext w:val="0"/>
        <w:keepLines w:val="0"/>
        <w:pageBreakBefore w:val="0"/>
        <w:numPr>
          <w:ilvl w:val="1"/>
          <w:numId w:val="1"/>
        </w:numPr>
        <w:kinsoku/>
        <w:wordWrap/>
        <w:overflowPunct/>
        <w:topLinePunct w:val="0"/>
        <w:autoSpaceDE w:val="0"/>
        <w:autoSpaceDN w:val="0"/>
        <w:bidi w:val="0"/>
        <w:adjustRightInd w:val="0"/>
        <w:snapToGrid/>
        <w:spacing w:line="600" w:lineRule="exact"/>
        <w:ind w:firstLineChars="0"/>
        <w:jc w:val="left"/>
        <w:textAlignment w:val="auto"/>
        <w:outlineLvl w:val="9"/>
        <w:rPr>
          <w:rFonts w:ascii="Times New Roman" w:hAnsi="Times New Roman"/>
          <w:b/>
          <w:bCs/>
          <w:kern w:val="0"/>
          <w:sz w:val="28"/>
          <w:szCs w:val="28"/>
        </w:rPr>
      </w:pPr>
      <w:r>
        <w:rPr>
          <w:rFonts w:ascii="Times New Roman" w:hAnsi="Times New Roman"/>
          <w:b/>
          <w:bCs/>
          <w:kern w:val="0"/>
          <w:sz w:val="28"/>
          <w:szCs w:val="28"/>
        </w:rPr>
        <w:t>Advertising Agency</w:t>
      </w:r>
    </w:p>
    <w:p>
      <w:pPr>
        <w:rPr>
          <w:rFonts w:ascii="Times New Roman" w:hAnsi="Times New Roman"/>
        </w:rPr>
      </w:pPr>
    </w:p>
    <w:tbl>
      <w:tblPr>
        <w:tblStyle w:val="5"/>
        <w:tblW w:w="6660" w:type="dxa"/>
        <w:tblInd w:w="0" w:type="dxa"/>
        <w:tblLayout w:type="fixed"/>
        <w:tblCellMar>
          <w:top w:w="0" w:type="dxa"/>
          <w:left w:w="0" w:type="dxa"/>
          <w:bottom w:w="0" w:type="dxa"/>
          <w:right w:w="0" w:type="dxa"/>
        </w:tblCellMar>
      </w:tblPr>
      <w:tblGrid>
        <w:gridCol w:w="2292"/>
        <w:gridCol w:w="4368"/>
      </w:tblGrid>
      <w:tr>
        <w:tblPrEx>
          <w:tblLayout w:type="fixed"/>
          <w:tblCellMar>
            <w:top w:w="0" w:type="dxa"/>
            <w:left w:w="0" w:type="dxa"/>
            <w:bottom w:w="0" w:type="dxa"/>
            <w:right w:w="0" w:type="dxa"/>
          </w:tblCellMar>
        </w:tblPrEx>
        <w:trPr>
          <w:trHeight w:val="275" w:hRule="atLeast"/>
        </w:trPr>
        <w:tc>
          <w:tcPr>
            <w:tcW w:w="2292" w:type="dxa"/>
            <w:tcBorders>
              <w:top w:val="single" w:color="auto" w:sz="4" w:space="0"/>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 xml:space="preserve">Name: </w:t>
            </w:r>
          </w:p>
        </w:tc>
        <w:tc>
          <w:tcPr>
            <w:tcW w:w="4368" w:type="dxa"/>
            <w:tcBorders>
              <w:top w:val="single" w:color="auto" w:sz="4" w:space="0"/>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 xml:space="preserve">Shanghai Asia-Pacific Advertising Co., Ltd. </w:t>
            </w:r>
          </w:p>
        </w:tc>
      </w:tr>
      <w:tr>
        <w:tblPrEx>
          <w:tblLayout w:type="fixed"/>
          <w:tblCellMar>
            <w:top w:w="0" w:type="dxa"/>
            <w:left w:w="0" w:type="dxa"/>
            <w:bottom w:w="0" w:type="dxa"/>
            <w:right w:w="0" w:type="dxa"/>
          </w:tblCellMar>
        </w:tblPrEx>
        <w:trPr>
          <w:trHeight w:val="40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Address:</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No.6 Building, 788 Xueye Road, Pudong New Area, Shanghai</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Contact</w:t>
            </w:r>
            <w:r>
              <w:rPr>
                <w:rFonts w:hint="eastAsia" w:ascii="Times New Roman" w:hAnsi="Times New Roman"/>
                <w:sz w:val="16"/>
                <w:szCs w:val="16"/>
                <w:lang w:val="en-US" w:eastAsia="zh-CN"/>
              </w:rPr>
              <w:t>s</w:t>
            </w:r>
            <w:r>
              <w:rPr>
                <w:rFonts w:ascii="Times New Roman" w:hAnsi="Times New Roman"/>
                <w:sz w:val="16"/>
                <w:szCs w:val="16"/>
              </w:rPr>
              <w:t xml:space="preserve"> 1:</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Kang Zhenhua</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Tel: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+86-21-62107339-859</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Mobile:</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13916906279</w:t>
            </w:r>
          </w:p>
        </w:tc>
      </w:tr>
      <w:tr>
        <w:tblPrEx>
          <w:tblLayout w:type="fixed"/>
          <w:tblCellMar>
            <w:top w:w="0" w:type="dxa"/>
            <w:left w:w="0" w:type="dxa"/>
            <w:bottom w:w="0" w:type="dxa"/>
            <w:right w:w="0" w:type="dxa"/>
          </w:tblCellMar>
        </w:tblPrEx>
        <w:trPr>
          <w:trHeight w:val="40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Email: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HYPERLINK "mailto:kangzhenhua@cpit-exhibition.com" </w:instrText>
            </w:r>
            <w:r>
              <w:rPr>
                <w:rFonts w:ascii="Times New Roman" w:hAnsi="Times New Roman"/>
                <w:sz w:val="16"/>
                <w:szCs w:val="16"/>
              </w:rPr>
              <w:fldChar w:fldCharType="separate"/>
            </w:r>
            <w:r>
              <w:rPr>
                <w:rFonts w:ascii="Times New Roman" w:hAnsi="Times New Roman"/>
                <w:sz w:val="16"/>
                <w:szCs w:val="16"/>
              </w:rPr>
              <w:t>kangzhenhua@cpit-exhibition.com</w:t>
            </w:r>
            <w:r>
              <w:rPr>
                <w:rFonts w:ascii="Times New Roman" w:hAnsi="Times New Roman"/>
                <w:sz w:val="16"/>
                <w:szCs w:val="16"/>
              </w:rPr>
              <w:fldChar w:fldCharType="end"/>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Contact</w:t>
            </w:r>
            <w:r>
              <w:rPr>
                <w:rFonts w:hint="eastAsia" w:ascii="Times New Roman" w:hAnsi="Times New Roman"/>
                <w:sz w:val="16"/>
                <w:szCs w:val="16"/>
                <w:lang w:val="en-US" w:eastAsia="zh-CN"/>
              </w:rPr>
              <w:t>s</w:t>
            </w:r>
            <w:r>
              <w:rPr>
                <w:rFonts w:ascii="Times New Roman" w:hAnsi="Times New Roman"/>
                <w:sz w:val="16"/>
                <w:szCs w:val="16"/>
              </w:rPr>
              <w:t xml:space="preserve"> 2:</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Zhu Guangyi</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Tel: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+86-21-62107339-838</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Mobile:</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13801727673</w:t>
            </w:r>
          </w:p>
        </w:tc>
      </w:tr>
      <w:tr>
        <w:tblPrEx>
          <w:tblLayout w:type="fixed"/>
          <w:tblCellMar>
            <w:top w:w="0" w:type="dxa"/>
            <w:left w:w="0" w:type="dxa"/>
            <w:bottom w:w="0" w:type="dxa"/>
            <w:right w:w="0" w:type="dxa"/>
          </w:tblCellMar>
        </w:tblPrEx>
        <w:trPr>
          <w:trHeight w:val="40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Email: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HYPERLINK "mailto:zhuguangyi@cpit-exhibition.com" </w:instrText>
            </w:r>
            <w:r>
              <w:rPr>
                <w:rFonts w:ascii="Times New Roman" w:hAnsi="Times New Roman"/>
                <w:sz w:val="16"/>
                <w:szCs w:val="16"/>
              </w:rPr>
              <w:fldChar w:fldCharType="separate"/>
            </w:r>
            <w:r>
              <w:rPr>
                <w:rFonts w:ascii="Times New Roman" w:hAnsi="Times New Roman"/>
                <w:sz w:val="16"/>
                <w:szCs w:val="16"/>
              </w:rPr>
              <w:t>zhuguangyi@cpit-exhibition.com</w:t>
            </w:r>
            <w:r>
              <w:rPr>
                <w:rFonts w:ascii="Times New Roman" w:hAnsi="Times New Roman"/>
                <w:sz w:val="16"/>
                <w:szCs w:val="16"/>
              </w:rPr>
              <w:fldChar w:fldCharType="end"/>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Contac</w:t>
            </w:r>
            <w:r>
              <w:rPr>
                <w:rFonts w:hint="eastAsia" w:ascii="Times New Roman" w:hAnsi="Times New Roman"/>
                <w:sz w:val="16"/>
                <w:szCs w:val="16"/>
                <w:lang w:val="en-US" w:eastAsia="zh-CN"/>
              </w:rPr>
              <w:t>ts</w:t>
            </w:r>
            <w:r>
              <w:rPr>
                <w:rFonts w:ascii="Times New Roman" w:hAnsi="Times New Roman"/>
                <w:sz w:val="16"/>
                <w:szCs w:val="16"/>
              </w:rPr>
              <w:t>3:</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Wang Chen</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Tel: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+86-21-62107339-845</w:t>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Mobile:</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13917627074</w:t>
            </w:r>
          </w:p>
        </w:tc>
      </w:tr>
      <w:tr>
        <w:tblPrEx>
          <w:tblLayout w:type="fixed"/>
          <w:tblCellMar>
            <w:top w:w="0" w:type="dxa"/>
            <w:left w:w="0" w:type="dxa"/>
            <w:bottom w:w="0" w:type="dxa"/>
            <w:right w:w="0" w:type="dxa"/>
          </w:tblCellMar>
        </w:tblPrEx>
        <w:trPr>
          <w:trHeight w:val="40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Email:</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HYPERLINK "mailto:wangchen@cpit-exhibition.com" </w:instrText>
            </w:r>
            <w:r>
              <w:rPr>
                <w:rFonts w:ascii="Times New Roman" w:hAnsi="Times New Roman"/>
                <w:sz w:val="16"/>
                <w:szCs w:val="16"/>
              </w:rPr>
              <w:fldChar w:fldCharType="separate"/>
            </w:r>
            <w:r>
              <w:rPr>
                <w:rFonts w:ascii="Times New Roman" w:hAnsi="Times New Roman"/>
                <w:sz w:val="16"/>
                <w:szCs w:val="16"/>
              </w:rPr>
              <w:t>wangchen@cpit-exhibition.com</w:t>
            </w:r>
            <w:r>
              <w:rPr>
                <w:rFonts w:ascii="Times New Roman" w:hAnsi="Times New Roman"/>
                <w:sz w:val="16"/>
                <w:szCs w:val="16"/>
              </w:rPr>
              <w:fldChar w:fldCharType="end"/>
            </w:r>
          </w:p>
        </w:tc>
      </w:tr>
      <w:tr>
        <w:tblPrEx>
          <w:tblLayout w:type="fixed"/>
          <w:tblCellMar>
            <w:top w:w="0" w:type="dxa"/>
            <w:left w:w="0" w:type="dxa"/>
            <w:bottom w:w="0" w:type="dxa"/>
            <w:right w:w="0" w:type="dxa"/>
          </w:tblCellMar>
        </w:tblPrEx>
        <w:trPr>
          <w:trHeight w:val="275" w:hRule="atLeast"/>
        </w:trPr>
        <w:tc>
          <w:tcPr>
            <w:tcW w:w="2292" w:type="dxa"/>
            <w:tcBorders>
              <w:top w:val="nil"/>
              <w:left w:val="single" w:color="auto" w:sz="4" w:space="0"/>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 xml:space="preserve">Fax: </w:t>
            </w:r>
          </w:p>
        </w:tc>
        <w:tc>
          <w:tcPr>
            <w:tcW w:w="4368" w:type="dxa"/>
            <w:tcBorders>
              <w:top w:val="nil"/>
              <w:left w:val="nil"/>
              <w:bottom w:val="single" w:color="auto" w:sz="4" w:space="0"/>
              <w:right w:val="single" w:color="auto" w:sz="4" w:space="0"/>
            </w:tcBorders>
            <w:tcMar>
              <w:top w:w="25" w:type="dxa"/>
              <w:left w:w="25" w:type="dxa"/>
              <w:bottom w:w="0" w:type="dxa"/>
              <w:right w:w="25" w:type="dxa"/>
            </w:tcMar>
            <w:vAlign w:val="center"/>
          </w:tcPr>
          <w:p>
            <w:pPr>
              <w:jc w:val="center"/>
              <w:rPr>
                <w:rFonts w:ascii="Times New Roman" w:hAnsi="Times New Roman"/>
                <w:sz w:val="16"/>
                <w:szCs w:val="16"/>
              </w:rPr>
            </w:pPr>
            <w:r>
              <w:rPr>
                <w:rFonts w:ascii="Times New Roman" w:hAnsi="Times New Roman"/>
                <w:sz w:val="16"/>
                <w:szCs w:val="16"/>
              </w:rPr>
              <w:t>+86-21-62107350</w:t>
            </w:r>
          </w:p>
        </w:tc>
      </w:tr>
    </w:tbl>
    <w:p>
      <w:pPr>
        <w:pStyle w:val="6"/>
        <w:keepNext w:val="0"/>
        <w:keepLines w:val="0"/>
        <w:pageBreakBefore w:val="0"/>
        <w:numPr>
          <w:ilvl w:val="1"/>
          <w:numId w:val="1"/>
        </w:numPr>
        <w:kinsoku/>
        <w:wordWrap/>
        <w:overflowPunct/>
        <w:topLinePunct w:val="0"/>
        <w:autoSpaceDE w:val="0"/>
        <w:autoSpaceDN w:val="0"/>
        <w:bidi w:val="0"/>
        <w:adjustRightInd w:val="0"/>
        <w:snapToGrid/>
        <w:spacing w:line="600" w:lineRule="exact"/>
        <w:ind w:firstLineChars="0"/>
        <w:jc w:val="left"/>
        <w:textAlignment w:val="auto"/>
        <w:outlineLvl w:val="9"/>
        <w:rPr>
          <w:rFonts w:ascii="Times New Roman" w:hAnsi="Times New Roman"/>
          <w:b/>
          <w:bCs/>
          <w:kern w:val="0"/>
          <w:sz w:val="28"/>
          <w:szCs w:val="28"/>
        </w:rPr>
      </w:pPr>
      <w:r>
        <w:rPr>
          <w:rFonts w:ascii="Times New Roman" w:hAnsi="Times New Roman"/>
          <w:b/>
          <w:bCs/>
          <w:kern w:val="0"/>
          <w:sz w:val="28"/>
          <w:szCs w:val="28"/>
        </w:rPr>
        <w:t>Application for Advertisement Reservation</w:t>
      </w:r>
    </w:p>
    <w:p>
      <w:pPr>
        <w:keepNext w:val="0"/>
        <w:keepLines w:val="0"/>
        <w:pageBreakBefore w:val="0"/>
        <w:kinsoku/>
        <w:wordWrap/>
        <w:overflowPunct/>
        <w:topLinePunct w:val="0"/>
        <w:bidi w:val="0"/>
        <w:snapToGrid/>
        <w:spacing w:line="600" w:lineRule="exact"/>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Please contact the Advertising Agency for reserving both the graphic printing and the on-site advertisements. </w:t>
      </w:r>
    </w:p>
    <w:p>
      <w:pPr>
        <w:keepNext w:val="0"/>
        <w:keepLines w:val="0"/>
        <w:pageBreakBefore w:val="0"/>
        <w:kinsoku/>
        <w:wordWrap/>
        <w:overflowPunct/>
        <w:topLinePunct w:val="0"/>
        <w:bidi w:val="0"/>
        <w:snapToGrid/>
        <w:spacing w:line="600" w:lineRule="exact"/>
        <w:textAlignment w:val="auto"/>
        <w:outlineLvl w:val="9"/>
        <w:rPr>
          <w:rFonts w:ascii="Times New Roman" w:hAnsi="Times New Roman"/>
          <w:sz w:val="28"/>
          <w:szCs w:val="28"/>
        </w:rPr>
      </w:pPr>
    </w:p>
    <w:p>
      <w:pPr>
        <w:pStyle w:val="2"/>
        <w:keepNext w:val="0"/>
        <w:keepLines w:val="0"/>
        <w:pageBreakBefore w:val="0"/>
        <w:widowControl/>
        <w:numPr>
          <w:ilvl w:val="0"/>
          <w:numId w:val="1"/>
        </w:numPr>
        <w:kinsoku/>
        <w:wordWrap/>
        <w:overflowPunct/>
        <w:topLinePunct w:val="0"/>
        <w:bidi w:val="0"/>
        <w:snapToGrid/>
        <w:spacing w:before="0" w:beforeAutospacing="0" w:after="0" w:afterAutospacing="0" w:line="600" w:lineRule="exact"/>
        <w:jc w:val="both"/>
        <w:textAlignment w:val="auto"/>
        <w:outlineLvl w:val="9"/>
        <w:rPr>
          <w:rFonts w:ascii="Times New Roman" w:hAnsi="Times New Roman"/>
          <w:b/>
          <w:bCs/>
          <w:sz w:val="28"/>
          <w:szCs w:val="28"/>
        </w:rPr>
      </w:pPr>
      <w:r>
        <w:rPr>
          <w:rFonts w:ascii="Times New Roman" w:hAnsi="Times New Roman"/>
          <w:b/>
          <w:bCs/>
          <w:sz w:val="28"/>
          <w:szCs w:val="28"/>
        </w:rPr>
        <w:t>Conference Room Services</w:t>
      </w:r>
    </w:p>
    <w:p>
      <w:pPr>
        <w:pStyle w:val="6"/>
        <w:keepNext w:val="0"/>
        <w:keepLines w:val="0"/>
        <w:pageBreakBefore w:val="0"/>
        <w:widowControl/>
        <w:numPr>
          <w:ilvl w:val="1"/>
          <w:numId w:val="1"/>
        </w:numPr>
        <w:kinsoku/>
        <w:wordWrap/>
        <w:overflowPunct/>
        <w:topLinePunct w:val="0"/>
        <w:bidi w:val="0"/>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Any </w:t>
      </w:r>
      <w:r>
        <w:rPr>
          <w:rFonts w:hint="eastAsia" w:ascii="Times New Roman" w:hAnsi="Times New Roman"/>
          <w:sz w:val="28"/>
          <w:szCs w:val="28"/>
          <w:lang w:val="en-US" w:eastAsia="zh-CN"/>
        </w:rPr>
        <w:t>e</w:t>
      </w:r>
      <w:r>
        <w:rPr>
          <w:rFonts w:ascii="Times New Roman" w:hAnsi="Times New Roman"/>
          <w:sz w:val="28"/>
          <w:szCs w:val="28"/>
        </w:rPr>
        <w:t xml:space="preserve">xhibitor who requires the rental of the conference rooms should submit an application to the </w:t>
      </w:r>
      <w:r>
        <w:rPr>
          <w:rFonts w:hint="eastAsia" w:ascii="Times New Roman" w:hAnsi="Times New Roman"/>
          <w:sz w:val="28"/>
          <w:szCs w:val="28"/>
          <w:lang w:eastAsia="zh-CN"/>
        </w:rPr>
        <w:t>Organizers</w:t>
      </w:r>
      <w:r>
        <w:rPr>
          <w:rFonts w:ascii="Times New Roman" w:hAnsi="Times New Roman"/>
          <w:sz w:val="28"/>
          <w:szCs w:val="28"/>
        </w:rPr>
        <w:t xml:space="preserve">. The </w:t>
      </w:r>
      <w:r>
        <w:rPr>
          <w:rFonts w:hint="eastAsia" w:ascii="Times New Roman" w:hAnsi="Times New Roman"/>
          <w:sz w:val="28"/>
          <w:szCs w:val="28"/>
          <w:lang w:eastAsia="zh-CN"/>
        </w:rPr>
        <w:t>Organizers</w:t>
      </w:r>
      <w:r>
        <w:rPr>
          <w:rFonts w:ascii="Times New Roman" w:hAnsi="Times New Roman"/>
          <w:sz w:val="28"/>
          <w:szCs w:val="28"/>
        </w:rPr>
        <w:t xml:space="preserve"> will arrange the conference venue after collecting all such requirements and confirm with the </w:t>
      </w:r>
      <w:r>
        <w:rPr>
          <w:rFonts w:hint="eastAsia" w:ascii="Times New Roman" w:hAnsi="Times New Roman"/>
          <w:sz w:val="28"/>
          <w:szCs w:val="28"/>
          <w:lang w:val="en-US" w:eastAsia="zh-CN"/>
        </w:rPr>
        <w:t>e</w:t>
      </w:r>
      <w:r>
        <w:rPr>
          <w:rFonts w:ascii="Times New Roman" w:hAnsi="Times New Roman"/>
          <w:sz w:val="28"/>
          <w:szCs w:val="28"/>
        </w:rPr>
        <w:t xml:space="preserve">xhibitor. The </w:t>
      </w:r>
      <w:r>
        <w:rPr>
          <w:rFonts w:hint="eastAsia" w:ascii="Times New Roman" w:hAnsi="Times New Roman"/>
          <w:sz w:val="28"/>
          <w:szCs w:val="28"/>
          <w:lang w:val="en-US" w:eastAsia="zh-CN"/>
        </w:rPr>
        <w:t>e</w:t>
      </w:r>
      <w:r>
        <w:rPr>
          <w:rFonts w:ascii="Times New Roman" w:hAnsi="Times New Roman"/>
          <w:sz w:val="28"/>
          <w:szCs w:val="28"/>
        </w:rPr>
        <w:t xml:space="preserve">xhibitors may refer to Part Ⅱ “Rules and Regulations” of this Manual for details on the on-site activity application. The application form will be released by the </w:t>
      </w:r>
      <w:r>
        <w:rPr>
          <w:rFonts w:hint="eastAsia" w:ascii="Times New Roman" w:hAnsi="Times New Roman"/>
          <w:sz w:val="28"/>
          <w:szCs w:val="28"/>
          <w:lang w:eastAsia="zh-CN"/>
        </w:rPr>
        <w:t>Organizers</w:t>
      </w:r>
      <w:r>
        <w:rPr>
          <w:rFonts w:ascii="Times New Roman" w:hAnsi="Times New Roman"/>
          <w:sz w:val="28"/>
          <w:szCs w:val="28"/>
        </w:rPr>
        <w:t xml:space="preserve"> later.  </w:t>
      </w:r>
    </w:p>
    <w:p>
      <w:pPr>
        <w:pStyle w:val="6"/>
        <w:keepNext w:val="0"/>
        <w:keepLines w:val="0"/>
        <w:pageBreakBefore w:val="0"/>
        <w:numPr>
          <w:ilvl w:val="1"/>
          <w:numId w:val="1"/>
        </w:numPr>
        <w:kinsoku/>
        <w:wordWrap/>
        <w:overflowPunct/>
        <w:topLinePunct w:val="0"/>
        <w:bidi w:val="0"/>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Any </w:t>
      </w:r>
      <w:r>
        <w:rPr>
          <w:rFonts w:hint="eastAsia" w:ascii="Times New Roman" w:hAnsi="Times New Roman"/>
          <w:sz w:val="28"/>
          <w:szCs w:val="28"/>
          <w:lang w:val="en-US" w:eastAsia="zh-CN"/>
        </w:rPr>
        <w:t>e</w:t>
      </w:r>
      <w:r>
        <w:rPr>
          <w:rFonts w:ascii="Times New Roman" w:hAnsi="Times New Roman"/>
          <w:sz w:val="28"/>
          <w:szCs w:val="28"/>
        </w:rPr>
        <w:t xml:space="preserve">xhibitor who requires the supporting services such as high voltage electric system, Internet and telephone in the conference rooms should file the application in advance to the </w:t>
      </w:r>
      <w:r>
        <w:rPr>
          <w:rFonts w:hint="eastAsia" w:ascii="Times New Roman" w:hAnsi="Times New Roman"/>
          <w:sz w:val="28"/>
          <w:szCs w:val="28"/>
          <w:lang w:eastAsia="zh-CN"/>
        </w:rPr>
        <w:t>Organizers</w:t>
      </w:r>
      <w:r>
        <w:rPr>
          <w:rFonts w:ascii="Times New Roman" w:hAnsi="Times New Roman"/>
          <w:sz w:val="28"/>
          <w:szCs w:val="28"/>
        </w:rPr>
        <w:t>. Please refer to Form 6:</w:t>
      </w:r>
      <w:r>
        <w:rPr>
          <w:rFonts w:ascii="Times New Roman" w:hAnsi="Times New Roman"/>
        </w:rPr>
        <w:t xml:space="preserve"> </w:t>
      </w:r>
      <w:r>
        <w:rPr>
          <w:rFonts w:ascii="Times New Roman" w:hAnsi="Times New Roman"/>
          <w:i/>
          <w:sz w:val="28"/>
          <w:szCs w:val="28"/>
        </w:rPr>
        <w:t>Application for Lease of Supporting Facilities</w:t>
      </w:r>
      <w:r>
        <w:rPr>
          <w:rFonts w:ascii="Times New Roman" w:hAnsi="Times New Roman"/>
          <w:sz w:val="28"/>
          <w:szCs w:val="28"/>
        </w:rPr>
        <w:t xml:space="preserve"> </w:t>
      </w:r>
      <w:r>
        <w:rPr>
          <w:rFonts w:ascii="Times New Roman" w:hAnsi="Times New Roman"/>
          <w:i/>
          <w:sz w:val="28"/>
          <w:szCs w:val="28"/>
        </w:rPr>
        <w:t>(Electricity)</w:t>
      </w:r>
      <w:r>
        <w:rPr>
          <w:rFonts w:ascii="Times New Roman" w:hAnsi="Times New Roman"/>
          <w:sz w:val="28"/>
          <w:szCs w:val="28"/>
        </w:rPr>
        <w:t xml:space="preserve"> for details. </w:t>
      </w:r>
    </w:p>
    <w:p>
      <w:pPr>
        <w:pStyle w:val="6"/>
        <w:keepNext w:val="0"/>
        <w:keepLines w:val="0"/>
        <w:pageBreakBefore w:val="0"/>
        <w:numPr>
          <w:ilvl w:val="1"/>
          <w:numId w:val="1"/>
        </w:numPr>
        <w:kinsoku/>
        <w:wordWrap/>
        <w:overflowPunct/>
        <w:topLinePunct w:val="0"/>
        <w:autoSpaceDE/>
        <w:autoSpaceDN/>
        <w:bidi w:val="0"/>
        <w:adjustRightInd/>
        <w:snapToGrid/>
        <w:spacing w:line="600" w:lineRule="exact"/>
        <w:ind w:firstLineChars="0"/>
        <w:textAlignment w:val="auto"/>
        <w:outlineLvl w:val="9"/>
        <w:rPr>
          <w:rFonts w:ascii="Times New Roman" w:hAnsi="Times New Roman"/>
          <w:b/>
          <w:bCs/>
          <w:sz w:val="28"/>
          <w:szCs w:val="28"/>
        </w:rPr>
      </w:pPr>
      <w:r>
        <w:rPr>
          <w:rFonts w:ascii="Times New Roman" w:hAnsi="Times New Roman"/>
          <w:b/>
          <w:bCs/>
          <w:sz w:val="28"/>
          <w:szCs w:val="28"/>
        </w:rPr>
        <w:t>Rules of Conference Room Use:</w:t>
      </w:r>
    </w:p>
    <w:p>
      <w:pPr>
        <w:pStyle w:val="6"/>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The placement of outdoor registration table shall be reported to the </w:t>
      </w:r>
      <w:r>
        <w:rPr>
          <w:rFonts w:hint="eastAsia" w:ascii="Times New Roman" w:hAnsi="Times New Roman"/>
          <w:sz w:val="28"/>
          <w:szCs w:val="28"/>
          <w:lang w:eastAsia="zh-CN"/>
        </w:rPr>
        <w:t>Organizers</w:t>
      </w:r>
      <w:r>
        <w:rPr>
          <w:rFonts w:ascii="Times New Roman" w:hAnsi="Times New Roman"/>
          <w:sz w:val="28"/>
          <w:szCs w:val="28"/>
        </w:rPr>
        <w:t xml:space="preserve"> in advance to confirm the plan of arrangement. </w:t>
      </w:r>
    </w:p>
    <w:p>
      <w:pPr>
        <w:pStyle w:val="6"/>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Any </w:t>
      </w:r>
      <w:r>
        <w:rPr>
          <w:rFonts w:hint="eastAsia" w:ascii="Times New Roman" w:hAnsi="Times New Roman"/>
          <w:sz w:val="28"/>
          <w:szCs w:val="28"/>
          <w:lang w:val="en-US" w:eastAsia="zh-CN"/>
        </w:rPr>
        <w:t>e</w:t>
      </w:r>
      <w:r>
        <w:rPr>
          <w:rFonts w:ascii="Times New Roman" w:hAnsi="Times New Roman"/>
          <w:sz w:val="28"/>
          <w:szCs w:val="28"/>
        </w:rPr>
        <w:t xml:space="preserve">xhibitor who requires the change to the quantity of tables and chairs inside the conference rooms or the change to table settings (especially the removal or addition of some tables or chairs) shall confirm with the </w:t>
      </w:r>
      <w:r>
        <w:rPr>
          <w:rFonts w:hint="eastAsia" w:ascii="Times New Roman" w:hAnsi="Times New Roman"/>
          <w:sz w:val="28"/>
          <w:szCs w:val="28"/>
          <w:lang w:eastAsia="zh-CN"/>
        </w:rPr>
        <w:t>Organizers</w:t>
      </w:r>
      <w:r>
        <w:rPr>
          <w:rFonts w:ascii="Times New Roman" w:hAnsi="Times New Roman"/>
          <w:sz w:val="28"/>
          <w:szCs w:val="28"/>
        </w:rPr>
        <w:t xml:space="preserve"> in advance. </w:t>
      </w:r>
    </w:p>
    <w:p>
      <w:pPr>
        <w:pStyle w:val="7"/>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Any </w:t>
      </w:r>
      <w:r>
        <w:rPr>
          <w:rFonts w:hint="eastAsia" w:ascii="Times New Roman" w:hAnsi="Times New Roman"/>
          <w:sz w:val="28"/>
          <w:szCs w:val="28"/>
          <w:lang w:val="en-US" w:eastAsia="zh-CN"/>
        </w:rPr>
        <w:t>e</w:t>
      </w:r>
      <w:r>
        <w:rPr>
          <w:rFonts w:ascii="Times New Roman" w:hAnsi="Times New Roman"/>
          <w:sz w:val="28"/>
          <w:szCs w:val="28"/>
        </w:rPr>
        <w:t xml:space="preserve">xhibitor who requires food and beverage services in the conference rooms shall apply to the </w:t>
      </w:r>
      <w:r>
        <w:rPr>
          <w:rFonts w:hint="eastAsia" w:ascii="Times New Roman" w:hAnsi="Times New Roman"/>
          <w:sz w:val="28"/>
          <w:szCs w:val="28"/>
          <w:lang w:eastAsia="zh-CN"/>
        </w:rPr>
        <w:t>Organizers</w:t>
      </w:r>
      <w:r>
        <w:rPr>
          <w:rFonts w:ascii="Times New Roman" w:hAnsi="Times New Roman"/>
          <w:sz w:val="28"/>
          <w:szCs w:val="28"/>
        </w:rPr>
        <w:t xml:space="preserve"> in advance and take proper measures to protect the carpet. Any food waste should be taken away by the </w:t>
      </w:r>
      <w:r>
        <w:rPr>
          <w:rFonts w:hint="eastAsia" w:ascii="Times New Roman" w:hAnsi="Times New Roman"/>
          <w:sz w:val="28"/>
          <w:szCs w:val="28"/>
          <w:lang w:val="en-US" w:eastAsia="zh-CN"/>
        </w:rPr>
        <w:t>e</w:t>
      </w:r>
      <w:r>
        <w:rPr>
          <w:rFonts w:ascii="Times New Roman" w:hAnsi="Times New Roman"/>
          <w:sz w:val="28"/>
          <w:szCs w:val="28"/>
        </w:rPr>
        <w:t xml:space="preserve">xhibitor after the conference. </w:t>
      </w:r>
    </w:p>
    <w:p>
      <w:pPr>
        <w:pStyle w:val="7"/>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outlineLvl w:val="9"/>
        <w:rPr>
          <w:rFonts w:ascii="Times New Roman" w:hAnsi="Times New Roman"/>
          <w:sz w:val="28"/>
          <w:szCs w:val="28"/>
        </w:rPr>
      </w:pP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 shall count and confirm the quantity and the status of facilities (including audio equipment, microphones, tables and chairs) in the conference rooms before entering. All belongings of the </w:t>
      </w:r>
      <w:r>
        <w:rPr>
          <w:rFonts w:hint="eastAsia" w:ascii="Times New Roman" w:hAnsi="Times New Roman"/>
          <w:sz w:val="28"/>
          <w:szCs w:val="28"/>
          <w:lang w:val="en-US" w:eastAsia="zh-CN"/>
        </w:rPr>
        <w:t>e</w:t>
      </w:r>
      <w:r>
        <w:rPr>
          <w:rFonts w:ascii="Times New Roman" w:hAnsi="Times New Roman"/>
          <w:sz w:val="28"/>
          <w:szCs w:val="28"/>
        </w:rPr>
        <w:t xml:space="preserve">xhibitor should be under its own custody during the conference room lease term. </w:t>
      </w:r>
    </w:p>
    <w:p>
      <w:pPr>
        <w:pStyle w:val="7"/>
        <w:keepNext w:val="0"/>
        <w:keepLines w:val="0"/>
        <w:pageBreakBefore w:val="0"/>
        <w:numPr>
          <w:ilvl w:val="0"/>
          <w:numId w:val="0"/>
        </w:numPr>
        <w:kinsoku/>
        <w:wordWrap/>
        <w:overflowPunct/>
        <w:topLinePunct w:val="0"/>
        <w:autoSpaceDE/>
        <w:autoSpaceDN/>
        <w:bidi w:val="0"/>
        <w:adjustRightInd/>
        <w:snapToGrid/>
        <w:spacing w:line="600" w:lineRule="exact"/>
        <w:ind w:leftChars="0"/>
        <w:textAlignment w:val="auto"/>
        <w:outlineLvl w:val="9"/>
        <w:rPr>
          <w:rFonts w:ascii="Times New Roman" w:hAnsi="Times New Roman"/>
          <w:sz w:val="28"/>
          <w:szCs w:val="28"/>
        </w:rPr>
      </w:pP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jc w:val="both"/>
        <w:textAlignment w:val="auto"/>
        <w:outlineLvl w:val="9"/>
        <w:rPr>
          <w:rFonts w:ascii="Times New Roman" w:hAnsi="Times New Roman"/>
          <w:b/>
          <w:bCs/>
          <w:sz w:val="28"/>
          <w:szCs w:val="28"/>
        </w:rPr>
      </w:pPr>
      <w:r>
        <w:rPr>
          <w:rFonts w:ascii="Times New Roman" w:hAnsi="Times New Roman"/>
          <w:b/>
          <w:bCs/>
          <w:sz w:val="28"/>
          <w:szCs w:val="28"/>
        </w:rPr>
        <w:t>Business Travel Services</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outlineLvl w:val="9"/>
        <w:rPr>
          <w:rFonts w:ascii="Times New Roman" w:hAnsi="Times New Roman"/>
          <w:bCs/>
          <w:sz w:val="28"/>
          <w:szCs w:val="28"/>
        </w:rPr>
      </w:pPr>
      <w:r>
        <w:rPr>
          <w:rFonts w:ascii="Times New Roman" w:hAnsi="Times New Roman"/>
          <w:bCs/>
          <w:sz w:val="28"/>
          <w:szCs w:val="28"/>
        </w:rPr>
        <w:t>Recommended Business Travel Agencies</w:t>
      </w:r>
    </w:p>
    <w:tbl>
      <w:tblPr>
        <w:tblStyle w:val="5"/>
        <w:tblW w:w="7335" w:type="dxa"/>
        <w:jc w:val="center"/>
        <w:tblInd w:w="0" w:type="dxa"/>
        <w:tblLayout w:type="fixed"/>
        <w:tblCellMar>
          <w:top w:w="0" w:type="dxa"/>
          <w:left w:w="108" w:type="dxa"/>
          <w:bottom w:w="0" w:type="dxa"/>
          <w:right w:w="108" w:type="dxa"/>
        </w:tblCellMar>
      </w:tblPr>
      <w:tblGrid>
        <w:gridCol w:w="2379"/>
        <w:gridCol w:w="2478"/>
        <w:gridCol w:w="2478"/>
      </w:tblGrid>
      <w:tr>
        <w:tblPrEx>
          <w:tblLayout w:type="fixed"/>
          <w:tblCellMar>
            <w:top w:w="0" w:type="dxa"/>
            <w:left w:w="108" w:type="dxa"/>
            <w:bottom w:w="0" w:type="dxa"/>
            <w:right w:w="108" w:type="dxa"/>
          </w:tblCellMar>
        </w:tblPrEx>
        <w:trPr>
          <w:trHeight w:val="285"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Name: </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East Star Event Management</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Canton Fair International Travel Agency Co., Ltd.</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Address:</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111 World </w:t>
            </w:r>
            <w:r>
              <w:rPr>
                <w:rFonts w:hint="eastAsia" w:ascii="Times New Roman" w:hAnsi="Times New Roman"/>
                <w:kern w:val="0"/>
                <w:sz w:val="16"/>
                <w:szCs w:val="16"/>
                <w:lang w:eastAsia="zh-CN"/>
              </w:rPr>
              <w:t>Expo</w:t>
            </w:r>
            <w:r>
              <w:rPr>
                <w:rFonts w:ascii="Times New Roman" w:hAnsi="Times New Roman"/>
                <w:kern w:val="0"/>
                <w:sz w:val="16"/>
                <w:szCs w:val="16"/>
              </w:rPr>
              <w:t xml:space="preserve"> Pavilion Road, Pudong New Area, Shanghai</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Room 702, Canton Fair Tower, 679 Middle Fengpu Road, Haizhu District, Guangzhou</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Contact</w:t>
            </w:r>
            <w:r>
              <w:rPr>
                <w:rFonts w:hint="eastAsia" w:ascii="Times New Roman" w:hAnsi="Times New Roman"/>
                <w:kern w:val="0"/>
                <w:sz w:val="16"/>
                <w:szCs w:val="16"/>
                <w:lang w:val="en-US" w:eastAsia="zh-CN"/>
              </w:rPr>
              <w:t>s</w:t>
            </w:r>
            <w:r>
              <w:rPr>
                <w:rFonts w:ascii="Times New Roman" w:hAnsi="Times New Roman"/>
                <w:kern w:val="0"/>
                <w:sz w:val="16"/>
                <w:szCs w:val="16"/>
              </w:rPr>
              <w:t xml:space="preserve"> 1:</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Hu Yiming</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Guo Wenjun</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Tel: </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+86-21-20777030</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+86-20-89268102</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Mobile</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13918331237</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13922275068</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Email: </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"mailto:Stanley.hu@sheaststar.com" </w:instrText>
            </w:r>
            <w:r>
              <w:rPr>
                <w:rFonts w:ascii="Times New Roman" w:hAnsi="Times New Roman"/>
                <w:kern w:val="0"/>
                <w:sz w:val="16"/>
                <w:szCs w:val="16"/>
              </w:rPr>
              <w:fldChar w:fldCharType="separate"/>
            </w:r>
            <w:r>
              <w:rPr>
                <w:rFonts w:ascii="Times New Roman" w:hAnsi="Times New Roman"/>
                <w:kern w:val="0"/>
                <w:sz w:val="16"/>
                <w:szCs w:val="16"/>
              </w:rPr>
              <w:t>Stanley.hu@sheaststar.com</w:t>
            </w:r>
            <w:r>
              <w:rPr>
                <w:rFonts w:ascii="Times New Roman" w:hAnsi="Times New Roman"/>
                <w:kern w:val="0"/>
                <w:sz w:val="16"/>
                <w:szCs w:val="16"/>
              </w:rPr>
              <w:fldChar w:fldCharType="end"/>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"mailto:584610823@qq.com" </w:instrText>
            </w:r>
            <w:r>
              <w:rPr>
                <w:rFonts w:ascii="Times New Roman" w:hAnsi="Times New Roman"/>
                <w:kern w:val="0"/>
                <w:sz w:val="16"/>
                <w:szCs w:val="16"/>
              </w:rPr>
              <w:fldChar w:fldCharType="separate"/>
            </w:r>
            <w:r>
              <w:rPr>
                <w:rFonts w:ascii="Times New Roman" w:hAnsi="Times New Roman"/>
                <w:kern w:val="0"/>
                <w:sz w:val="16"/>
                <w:szCs w:val="16"/>
              </w:rPr>
              <w:t>584610823@qq.com</w:t>
            </w:r>
            <w:r>
              <w:rPr>
                <w:rFonts w:ascii="Times New Roman" w:hAnsi="Times New Roman"/>
                <w:kern w:val="0"/>
                <w:sz w:val="16"/>
                <w:szCs w:val="16"/>
              </w:rPr>
              <w:fldChar w:fldCharType="end"/>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Contact</w:t>
            </w:r>
            <w:r>
              <w:rPr>
                <w:rFonts w:hint="eastAsia" w:ascii="Times New Roman" w:hAnsi="Times New Roman"/>
                <w:kern w:val="0"/>
                <w:sz w:val="16"/>
                <w:szCs w:val="16"/>
                <w:lang w:val="en-US" w:eastAsia="zh-CN"/>
              </w:rPr>
              <w:t>s</w:t>
            </w:r>
            <w:r>
              <w:rPr>
                <w:rFonts w:ascii="Times New Roman" w:hAnsi="Times New Roman"/>
                <w:kern w:val="0"/>
                <w:sz w:val="16"/>
                <w:szCs w:val="16"/>
              </w:rPr>
              <w:t xml:space="preserve"> 2:</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Wu Wen</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Huang Jianfeng</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Tel:</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+86-21-20777005</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+86-20-89268105</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Mobile:</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18918559873</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13430280974</w:t>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Email:</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Jessie.wu@sheaststar.com</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"mailto:584610823@qq.com" </w:instrText>
            </w:r>
            <w:r>
              <w:rPr>
                <w:rFonts w:ascii="Times New Roman" w:hAnsi="Times New Roman"/>
                <w:kern w:val="0"/>
                <w:sz w:val="16"/>
                <w:szCs w:val="16"/>
              </w:rPr>
              <w:fldChar w:fldCharType="separate"/>
            </w:r>
            <w:r>
              <w:rPr>
                <w:rFonts w:ascii="Times New Roman" w:hAnsi="Times New Roman"/>
                <w:kern w:val="0"/>
                <w:sz w:val="16"/>
                <w:szCs w:val="16"/>
              </w:rPr>
              <w:t>584610823@qq.com</w:t>
            </w:r>
            <w:r>
              <w:rPr>
                <w:rFonts w:ascii="Times New Roman" w:hAnsi="Times New Roman"/>
                <w:kern w:val="0"/>
                <w:sz w:val="16"/>
                <w:szCs w:val="16"/>
              </w:rPr>
              <w:fldChar w:fldCharType="end"/>
            </w:r>
          </w:p>
        </w:tc>
      </w:tr>
      <w:tr>
        <w:tblPrEx>
          <w:tblLayout w:type="fixed"/>
          <w:tblCellMar>
            <w:top w:w="0" w:type="dxa"/>
            <w:left w:w="108" w:type="dxa"/>
            <w:bottom w:w="0" w:type="dxa"/>
            <w:right w:w="108" w:type="dxa"/>
          </w:tblCellMar>
        </w:tblPrEx>
        <w:trPr>
          <w:trHeight w:val="285" w:hRule="atLeast"/>
          <w:jc w:val="center"/>
        </w:trPr>
        <w:tc>
          <w:tcPr>
            <w:tcW w:w="237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Fax: </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+86-21-20777098</w:t>
            </w:r>
          </w:p>
        </w:tc>
        <w:tc>
          <w:tcPr>
            <w:tcW w:w="247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+86-20-89268103</w:t>
            </w:r>
          </w:p>
        </w:tc>
      </w:tr>
    </w:tbl>
    <w:p>
      <w:pPr>
        <w:rPr>
          <w:rFonts w:ascii="Times New Roman" w:hAnsi="Times New Roman"/>
          <w:b/>
          <w:bCs/>
          <w:sz w:val="28"/>
          <w:szCs w:val="28"/>
        </w:rPr>
      </w:pPr>
    </w:p>
    <w:p>
      <w:pPr>
        <w:pStyle w:val="6"/>
        <w:numPr>
          <w:ilvl w:val="0"/>
          <w:numId w:val="1"/>
        </w:numPr>
        <w:ind w:firstLineChars="0"/>
        <w:rPr>
          <w:rFonts w:ascii="Times New Roman" w:hAnsi="Times New Roman"/>
          <w:b/>
          <w:bCs/>
          <w:sz w:val="28"/>
          <w:szCs w:val="28"/>
        </w:rPr>
      </w:pPr>
      <w:r>
        <w:rPr>
          <w:rFonts w:ascii="Times New Roman" w:hAnsi="Times New Roman"/>
          <w:b/>
          <w:bCs/>
          <w:sz w:val="28"/>
          <w:szCs w:val="28"/>
        </w:rPr>
        <w:t>Translation Services</w:t>
      </w:r>
    </w:p>
    <w:p>
      <w:pPr>
        <w:rPr>
          <w:rFonts w:ascii="Times New Roman" w:hAnsi="Times New Roman"/>
          <w:bCs/>
          <w:sz w:val="28"/>
          <w:szCs w:val="28"/>
        </w:rPr>
      </w:pPr>
      <w:r>
        <w:rPr>
          <w:rFonts w:ascii="Times New Roman" w:hAnsi="Times New Roman"/>
          <w:bCs/>
          <w:sz w:val="28"/>
          <w:szCs w:val="28"/>
        </w:rPr>
        <w:t>Recommended Translation Companies</w:t>
      </w:r>
    </w:p>
    <w:tbl>
      <w:tblPr>
        <w:tblStyle w:val="5"/>
        <w:tblW w:w="9155" w:type="dxa"/>
        <w:jc w:val="center"/>
        <w:tblInd w:w="-1108" w:type="dxa"/>
        <w:tblLayout w:type="fixed"/>
        <w:tblCellMar>
          <w:top w:w="0" w:type="dxa"/>
          <w:left w:w="108" w:type="dxa"/>
          <w:bottom w:w="0" w:type="dxa"/>
          <w:right w:w="108" w:type="dxa"/>
        </w:tblCellMar>
      </w:tblPr>
      <w:tblGrid>
        <w:gridCol w:w="2238"/>
        <w:gridCol w:w="2280"/>
        <w:gridCol w:w="2340"/>
        <w:gridCol w:w="2297"/>
      </w:tblGrid>
      <w:tr>
        <w:tblPrEx>
          <w:tblLayout w:type="fixed"/>
          <w:tblCellMar>
            <w:top w:w="0" w:type="dxa"/>
            <w:left w:w="108" w:type="dxa"/>
            <w:bottom w:w="0" w:type="dxa"/>
            <w:right w:w="108" w:type="dxa"/>
          </w:tblCellMar>
        </w:tblPrEx>
        <w:trPr>
          <w:trHeight w:val="817"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Name:</w:t>
            </w:r>
          </w:p>
        </w:tc>
        <w:tc>
          <w:tcPr>
            <w:tcW w:w="22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Global Tone Communication Technology (Shanghai) Co., Ltd.</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Lan-bridge Communications</w:t>
            </w:r>
          </w:p>
        </w:tc>
        <w:tc>
          <w:tcPr>
            <w:tcW w:w="229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Beijing Grouphorse Translations Co., Ltd.</w:t>
            </w:r>
          </w:p>
        </w:tc>
      </w:tr>
      <w:tr>
        <w:tblPrEx>
          <w:tblLayout w:type="fixed"/>
          <w:tblCellMar>
            <w:top w:w="0" w:type="dxa"/>
            <w:left w:w="108" w:type="dxa"/>
            <w:bottom w:w="0" w:type="dxa"/>
            <w:right w:w="108" w:type="dxa"/>
          </w:tblCellMar>
        </w:tblPrEx>
        <w:trPr>
          <w:trHeight w:val="840"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Address:</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Room 4301, 735 Liyang Road, Hongkou District, Shanghai</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28F, Building G, World Plaza, 855 Pudong Road South, Shanghai</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Room 1007, Tower A, 28 East Andingmen Street, Yonghe Plaza, Beijing, China</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Contact</w:t>
            </w:r>
            <w:r>
              <w:rPr>
                <w:rFonts w:hint="eastAsia" w:ascii="Times New Roman" w:hAnsi="Times New Roman"/>
                <w:kern w:val="0"/>
                <w:sz w:val="16"/>
                <w:szCs w:val="16"/>
                <w:lang w:val="en-US" w:eastAsia="zh-CN"/>
              </w:rPr>
              <w:t xml:space="preserve">s </w:t>
            </w:r>
            <w:r>
              <w:rPr>
                <w:rFonts w:ascii="Times New Roman" w:hAnsi="Times New Roman"/>
                <w:kern w:val="0"/>
                <w:sz w:val="16"/>
                <w:szCs w:val="16"/>
              </w:rPr>
              <w:t>1:</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Zhao Qing</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Wu Mengsi </w:t>
            </w:r>
            <w:r>
              <w:rPr>
                <w:rFonts w:hint="eastAsia" w:ascii="Times New Roman" w:hAnsi="Times New Roman"/>
                <w:kern w:val="0"/>
                <w:sz w:val="16"/>
                <w:szCs w:val="16"/>
                <w:lang w:val="en-US" w:eastAsia="zh-CN"/>
              </w:rPr>
              <w:t>/</w:t>
            </w:r>
            <w:r>
              <w:rPr>
                <w:rFonts w:ascii="Times New Roman" w:hAnsi="Times New Roman"/>
                <w:kern w:val="0"/>
                <w:sz w:val="16"/>
                <w:szCs w:val="16"/>
              </w:rPr>
              <w:t>Tammy</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Zhou Jingqi</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Tel: </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+86-21-61730877-8128</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+86-571-81112037</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+86-4000123543</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Mobile:</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15221615860</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15757852621</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18502185884</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Email:</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"mailto:zhaoqing@ctpc.com.cn" </w:instrText>
            </w:r>
            <w:r>
              <w:rPr>
                <w:rFonts w:ascii="Times New Roman" w:hAnsi="Times New Roman"/>
                <w:kern w:val="0"/>
                <w:sz w:val="16"/>
                <w:szCs w:val="16"/>
              </w:rPr>
              <w:fldChar w:fldCharType="separate"/>
            </w:r>
            <w:r>
              <w:rPr>
                <w:rFonts w:ascii="Times New Roman" w:hAnsi="Times New Roman"/>
                <w:kern w:val="0"/>
                <w:sz w:val="16"/>
                <w:szCs w:val="16"/>
              </w:rPr>
              <w:t>zhaoqing@ctpc.com.cn</w:t>
            </w:r>
            <w:r>
              <w:rPr>
                <w:rFonts w:ascii="Times New Roman" w:hAnsi="Times New Roman"/>
                <w:kern w:val="0"/>
                <w:sz w:val="16"/>
                <w:szCs w:val="16"/>
              </w:rPr>
              <w:fldChar w:fldCharType="end"/>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"mailto:584610823@qq.com" </w:instrText>
            </w:r>
            <w:r>
              <w:rPr>
                <w:rFonts w:ascii="Times New Roman" w:hAnsi="Times New Roman"/>
                <w:kern w:val="0"/>
                <w:sz w:val="16"/>
                <w:szCs w:val="16"/>
              </w:rPr>
              <w:fldChar w:fldCharType="separate"/>
            </w:r>
            <w:r>
              <w:rPr>
                <w:rFonts w:ascii="Times New Roman" w:hAnsi="Times New Roman"/>
                <w:kern w:val="0"/>
                <w:sz w:val="16"/>
                <w:szCs w:val="16"/>
              </w:rPr>
              <w:t>Tammy@lan-bridge.com</w:t>
            </w:r>
            <w:r>
              <w:rPr>
                <w:rFonts w:ascii="Times New Roman" w:hAnsi="Times New Roman"/>
                <w:kern w:val="0"/>
                <w:sz w:val="16"/>
                <w:szCs w:val="16"/>
              </w:rPr>
              <w:fldChar w:fldCharType="end"/>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transbiz@grouphorse.com</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Contact</w:t>
            </w:r>
            <w:r>
              <w:rPr>
                <w:rFonts w:hint="eastAsia" w:ascii="Times New Roman" w:hAnsi="Times New Roman"/>
                <w:kern w:val="0"/>
                <w:sz w:val="16"/>
                <w:szCs w:val="16"/>
                <w:lang w:val="en-US" w:eastAsia="zh-CN"/>
              </w:rPr>
              <w:t xml:space="preserve">s </w:t>
            </w:r>
            <w:r>
              <w:rPr>
                <w:rFonts w:ascii="Times New Roman" w:hAnsi="Times New Roman"/>
                <w:kern w:val="0"/>
                <w:sz w:val="16"/>
                <w:szCs w:val="16"/>
              </w:rPr>
              <w:t>2:</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Liu Tongyu</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Hou Xiaohong </w:t>
            </w:r>
            <w:r>
              <w:rPr>
                <w:rFonts w:hint="eastAsia" w:ascii="Times New Roman" w:hAnsi="Times New Roman"/>
                <w:kern w:val="0"/>
                <w:sz w:val="16"/>
                <w:szCs w:val="16"/>
                <w:lang w:val="en-US" w:eastAsia="zh-CN"/>
              </w:rPr>
              <w:t>/</w:t>
            </w:r>
            <w:r>
              <w:rPr>
                <w:rFonts w:ascii="Times New Roman" w:hAnsi="Times New Roman"/>
                <w:kern w:val="0"/>
                <w:sz w:val="16"/>
                <w:szCs w:val="16"/>
              </w:rPr>
              <w:t>Connie</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Han Lijuan</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Tel: </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+86-21-61730876</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+86-21-68877803</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+86-4000123543</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Mobile: </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15000272883</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18605103068</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18721909027</w:t>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Email:</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"mailto:417322152@qq.com" </w:instrText>
            </w:r>
            <w:r>
              <w:rPr>
                <w:rFonts w:ascii="Times New Roman" w:hAnsi="Times New Roman"/>
                <w:kern w:val="0"/>
                <w:sz w:val="16"/>
                <w:szCs w:val="16"/>
              </w:rPr>
              <w:fldChar w:fldCharType="separate"/>
            </w:r>
            <w:r>
              <w:rPr>
                <w:rFonts w:ascii="Times New Roman" w:hAnsi="Times New Roman"/>
                <w:kern w:val="0"/>
                <w:sz w:val="16"/>
                <w:szCs w:val="16"/>
              </w:rPr>
              <w:t>417322152@qq.com</w:t>
            </w:r>
            <w:r>
              <w:rPr>
                <w:rFonts w:ascii="Times New Roman" w:hAnsi="Times New Roman"/>
                <w:kern w:val="0"/>
                <w:sz w:val="16"/>
                <w:szCs w:val="16"/>
              </w:rPr>
              <w:fldChar w:fldCharType="end"/>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"mailto:584610823@qq.com" </w:instrText>
            </w:r>
            <w:r>
              <w:rPr>
                <w:rFonts w:ascii="Times New Roman" w:hAnsi="Times New Roman"/>
                <w:kern w:val="0"/>
                <w:sz w:val="16"/>
                <w:szCs w:val="16"/>
              </w:rPr>
              <w:fldChar w:fldCharType="separate"/>
            </w:r>
            <w:r>
              <w:rPr>
                <w:rFonts w:ascii="Times New Roman" w:hAnsi="Times New Roman"/>
                <w:kern w:val="0"/>
                <w:sz w:val="16"/>
                <w:szCs w:val="16"/>
              </w:rPr>
              <w:t>connie.hou@lan-bridge.com</w:t>
            </w:r>
            <w:r>
              <w:rPr>
                <w:rFonts w:ascii="Times New Roman" w:hAnsi="Times New Roman"/>
                <w:kern w:val="0"/>
                <w:sz w:val="16"/>
                <w:szCs w:val="16"/>
              </w:rPr>
              <w:fldChar w:fldCharType="end"/>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"mailto:transbiz@grouphorse.com" </w:instrText>
            </w:r>
            <w:r>
              <w:rPr>
                <w:rFonts w:ascii="Times New Roman" w:hAnsi="Times New Roman"/>
                <w:kern w:val="0"/>
                <w:sz w:val="16"/>
                <w:szCs w:val="16"/>
              </w:rPr>
              <w:fldChar w:fldCharType="separate"/>
            </w:r>
            <w:r>
              <w:rPr>
                <w:rFonts w:ascii="Times New Roman" w:hAnsi="Times New Roman"/>
                <w:kern w:val="0"/>
                <w:sz w:val="16"/>
                <w:szCs w:val="16"/>
              </w:rPr>
              <w:t>transbiz@grouphorse.com</w:t>
            </w:r>
            <w:r>
              <w:rPr>
                <w:rFonts w:ascii="Times New Roman" w:hAnsi="Times New Roman"/>
                <w:kern w:val="0"/>
                <w:sz w:val="16"/>
                <w:szCs w:val="16"/>
              </w:rPr>
              <w:fldChar w:fldCharType="end"/>
            </w:r>
          </w:p>
        </w:tc>
      </w:tr>
      <w:tr>
        <w:tblPrEx>
          <w:tblLayout w:type="fixed"/>
          <w:tblCellMar>
            <w:top w:w="0" w:type="dxa"/>
            <w:left w:w="108" w:type="dxa"/>
            <w:bottom w:w="0" w:type="dxa"/>
            <w:right w:w="108" w:type="dxa"/>
          </w:tblCellMar>
        </w:tblPrEx>
        <w:trPr>
          <w:trHeight w:val="253" w:hRule="atLeast"/>
          <w:jc w:val="center"/>
        </w:trPr>
        <w:tc>
          <w:tcPr>
            <w:tcW w:w="223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 xml:space="preserve">Fax: </w:t>
            </w:r>
          </w:p>
        </w:tc>
        <w:tc>
          <w:tcPr>
            <w:tcW w:w="228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+86-21-61730873</w:t>
            </w:r>
          </w:p>
        </w:tc>
        <w:tc>
          <w:tcPr>
            <w:tcW w:w="23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+86-21-58369066</w:t>
            </w:r>
          </w:p>
        </w:tc>
        <w:tc>
          <w:tcPr>
            <w:tcW w:w="229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16"/>
                <w:szCs w:val="16"/>
              </w:rPr>
            </w:pPr>
            <w:r>
              <w:rPr>
                <w:rFonts w:ascii="Times New Roman" w:hAnsi="Times New Roman"/>
                <w:kern w:val="0"/>
                <w:sz w:val="16"/>
                <w:szCs w:val="16"/>
              </w:rPr>
              <w:t>+86-10-56158819</w:t>
            </w:r>
          </w:p>
        </w:tc>
      </w:tr>
    </w:tbl>
    <w:tbl>
      <w:tblPr>
        <w:tblStyle w:val="5"/>
        <w:tblpPr w:leftFromText="180" w:rightFromText="180" w:vertAnchor="text" w:horzAnchor="page" w:tblpX="1477" w:tblpY="325"/>
        <w:tblOverlap w:val="never"/>
        <w:tblW w:w="9238" w:type="dxa"/>
        <w:tblInd w:w="0" w:type="dxa"/>
        <w:tblLayout w:type="fixed"/>
        <w:tblCellMar>
          <w:top w:w="0" w:type="dxa"/>
          <w:left w:w="108" w:type="dxa"/>
          <w:bottom w:w="0" w:type="dxa"/>
          <w:right w:w="108" w:type="dxa"/>
        </w:tblCellMar>
      </w:tblPr>
      <w:tblGrid>
        <w:gridCol w:w="2239"/>
        <w:gridCol w:w="2333"/>
        <w:gridCol w:w="2333"/>
        <w:gridCol w:w="2333"/>
      </w:tblGrid>
      <w:tr>
        <w:tblPrEx>
          <w:tblLayout w:type="fixed"/>
          <w:tblCellMar>
            <w:top w:w="0" w:type="dxa"/>
            <w:left w:w="108" w:type="dxa"/>
            <w:bottom w:w="0" w:type="dxa"/>
            <w:right w:w="108" w:type="dxa"/>
          </w:tblCellMar>
        </w:tblPrEx>
        <w:trPr>
          <w:trHeight w:val="585" w:hRule="atLeast"/>
        </w:trPr>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hint="default" w:ascii="Times New Roman" w:hAnsi="Times New Roman" w:cs="Times New Roman"/>
                <w:kern w:val="0"/>
                <w:sz w:val="16"/>
                <w:szCs w:val="16"/>
              </w:rPr>
              <w:t>Name</w:t>
            </w:r>
            <w:r>
              <w:rPr>
                <w:rFonts w:hint="eastAsia" w:ascii="Times New Roman" w:hAnsi="Times New Roman" w:cs="Times New Roman"/>
                <w:kern w:val="0"/>
                <w:sz w:val="16"/>
                <w:szCs w:val="16"/>
                <w:lang w:val="en-US" w:eastAsia="zh-CN"/>
              </w:rPr>
              <w:t>:</w:t>
            </w:r>
          </w:p>
        </w:tc>
        <w:tc>
          <w:tcPr>
            <w:tcW w:w="23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 xml:space="preserve">Transn （Beijing） Information </w:t>
            </w:r>
            <w:r>
              <w:rPr>
                <w:rFonts w:hint="default" w:ascii="Times New Roman" w:hAnsi="Times New Roman" w:eastAsia="微软雅黑" w:cs="Times New Roman"/>
                <w:i w:val="0"/>
                <w:color w:val="000000"/>
                <w:kern w:val="0"/>
                <w:sz w:val="16"/>
                <w:szCs w:val="16"/>
                <w:u w:val="none"/>
                <w:lang w:val="en-US" w:eastAsia="zh-CN" w:bidi="ar"/>
              </w:rPr>
              <w:br w:type="textWrapping"/>
            </w:r>
            <w:r>
              <w:rPr>
                <w:rFonts w:hint="default" w:ascii="Times New Roman" w:hAnsi="Times New Roman" w:eastAsia="微软雅黑" w:cs="Times New Roman"/>
                <w:i w:val="0"/>
                <w:color w:val="000000"/>
                <w:kern w:val="0"/>
                <w:sz w:val="16"/>
                <w:szCs w:val="16"/>
                <w:u w:val="none"/>
                <w:lang w:val="en-US" w:eastAsia="zh-CN" w:bidi="ar"/>
              </w:rPr>
              <w:t>Technology Co.,</w:t>
            </w:r>
            <w:r>
              <w:rPr>
                <w:rFonts w:hint="eastAsia" w:ascii="Times New Roman" w:hAnsi="Times New Roman" w:eastAsia="微软雅黑" w:cs="Times New Roman"/>
                <w:i w:val="0"/>
                <w:color w:val="000000"/>
                <w:kern w:val="0"/>
                <w:sz w:val="16"/>
                <w:szCs w:val="16"/>
                <w:u w:val="none"/>
                <w:lang w:val="en-US" w:eastAsia="zh-CN" w:bidi="ar"/>
              </w:rPr>
              <w:t xml:space="preserve"> </w:t>
            </w:r>
            <w:r>
              <w:rPr>
                <w:rFonts w:hint="default" w:ascii="Times New Roman" w:hAnsi="Times New Roman" w:eastAsia="微软雅黑" w:cs="Times New Roman"/>
                <w:i w:val="0"/>
                <w:color w:val="000000"/>
                <w:kern w:val="0"/>
                <w:sz w:val="16"/>
                <w:szCs w:val="16"/>
                <w:u w:val="none"/>
                <w:lang w:val="en-US" w:eastAsia="zh-CN" w:bidi="ar"/>
              </w:rPr>
              <w:t>Ltd.</w:t>
            </w:r>
          </w:p>
        </w:tc>
        <w:tc>
          <w:tcPr>
            <w:tcW w:w="2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TalkingChina Language Services Co., Ltd.</w:t>
            </w:r>
          </w:p>
        </w:tc>
        <w:tc>
          <w:tcPr>
            <w:tcW w:w="2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t>Shanghai Foreign Service (Group) Co., Ltd.</w:t>
            </w:r>
          </w:p>
        </w:tc>
      </w:tr>
      <w:tr>
        <w:tblPrEx>
          <w:tblLayout w:type="fixed"/>
          <w:tblCellMar>
            <w:top w:w="0" w:type="dxa"/>
            <w:left w:w="108" w:type="dxa"/>
            <w:bottom w:w="0" w:type="dxa"/>
            <w:right w:w="108" w:type="dxa"/>
          </w:tblCellMar>
        </w:tblPrEx>
        <w:trPr>
          <w:trHeight w:val="990"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hint="default" w:ascii="Times New Roman" w:hAnsi="Times New Roman" w:cs="Times New Roman"/>
                <w:kern w:val="0"/>
                <w:sz w:val="16"/>
                <w:szCs w:val="16"/>
              </w:rPr>
              <w:t>Address</w:t>
            </w:r>
            <w:r>
              <w:rPr>
                <w:rFonts w:hint="eastAsia" w:ascii="Times New Roman" w:hAnsi="Times New Roman" w:cs="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17F, Building 18,</w:t>
            </w:r>
            <w:r>
              <w:rPr>
                <w:rFonts w:hint="eastAsia" w:ascii="Times New Roman" w:hAnsi="Times New Roman"/>
                <w:kern w:val="0"/>
                <w:sz w:val="16"/>
                <w:szCs w:val="16"/>
                <w:lang w:val="en-US" w:eastAsia="zh-CN"/>
              </w:rPr>
              <w:t xml:space="preserve"> </w:t>
            </w:r>
            <w:r>
              <w:rPr>
                <w:rFonts w:hint="eastAsia" w:ascii="Times New Roman" w:hAnsi="Times New Roman"/>
                <w:kern w:val="0"/>
                <w:sz w:val="16"/>
                <w:szCs w:val="16"/>
              </w:rPr>
              <w:t>Jianwai SOHO, 39 East Third Ring Road (M), Chaoyang District, Beijing</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kern w:val="0"/>
                <w:sz w:val="16"/>
                <w:szCs w:val="16"/>
              </w:rPr>
            </w:pPr>
            <w:r>
              <w:rPr>
                <w:rFonts w:hint="eastAsia" w:ascii="Times New Roman" w:hAnsi="Times New Roman"/>
                <w:kern w:val="0"/>
                <w:sz w:val="16"/>
                <w:szCs w:val="16"/>
                <w:lang w:val="en-US" w:eastAsia="zh-CN"/>
              </w:rPr>
              <w:t>Room 8E, Xin</w:t>
            </w:r>
            <w:r>
              <w:rPr>
                <w:rFonts w:hint="default" w:ascii="Times New Roman" w:hAnsi="Times New Roman"/>
                <w:kern w:val="0"/>
                <w:sz w:val="16"/>
                <w:szCs w:val="16"/>
                <w:lang w:val="en-US" w:eastAsia="zh-CN"/>
              </w:rPr>
              <w:t>’</w:t>
            </w:r>
            <w:r>
              <w:rPr>
                <w:rFonts w:hint="eastAsia" w:ascii="Times New Roman" w:hAnsi="Times New Roman"/>
                <w:kern w:val="0"/>
                <w:sz w:val="16"/>
                <w:szCs w:val="16"/>
                <w:lang w:val="en-US" w:eastAsia="zh-CN"/>
              </w:rPr>
              <w:t>an Building (East), No. 200, Zhenning Road, Jing</w:t>
            </w:r>
            <w:r>
              <w:rPr>
                <w:rFonts w:hint="default" w:ascii="Times New Roman" w:hAnsi="Times New Roman"/>
                <w:kern w:val="0"/>
                <w:sz w:val="16"/>
                <w:szCs w:val="16"/>
                <w:lang w:val="en-US" w:eastAsia="zh-CN"/>
              </w:rPr>
              <w:t>’</w:t>
            </w:r>
            <w:r>
              <w:rPr>
                <w:rFonts w:hint="eastAsia" w:ascii="Times New Roman" w:hAnsi="Times New Roman"/>
                <w:kern w:val="0"/>
                <w:sz w:val="16"/>
                <w:szCs w:val="16"/>
                <w:lang w:val="en-US" w:eastAsia="zh-CN"/>
              </w:rPr>
              <w:t xml:space="preserve">an District, Shanghai     </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t>15F, SFSC Mansion, 1000 Quyang Road, Shanghai</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Contacts 1</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eastAsia" w:ascii="Times New Roman" w:hAnsi="Times New Roman"/>
                <w:kern w:val="0"/>
                <w:sz w:val="16"/>
                <w:szCs w:val="16"/>
                <w:lang w:val="en-US" w:eastAsia="zh-CN"/>
              </w:rPr>
              <w:t>Huang Wenjing/</w:t>
            </w:r>
            <w:r>
              <w:rPr>
                <w:rFonts w:hint="eastAsia" w:ascii="Times New Roman" w:hAnsi="Times New Roman"/>
                <w:kern w:val="0"/>
                <w:sz w:val="16"/>
                <w:szCs w:val="16"/>
              </w:rPr>
              <w:t>Phil Huang</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eastAsia" w:ascii="Times New Roman" w:hAnsi="Times New Roman" w:eastAsia="微软雅黑" w:cs="Times New Roman"/>
                <w:i w:val="0"/>
                <w:color w:val="000000"/>
                <w:kern w:val="0"/>
                <w:sz w:val="15"/>
                <w:szCs w:val="15"/>
                <w:u w:val="none"/>
                <w:lang w:val="en-US" w:eastAsia="zh-CN" w:bidi="ar"/>
              </w:rPr>
              <w:t>Zhao Shanshan/</w:t>
            </w:r>
            <w:r>
              <w:rPr>
                <w:rFonts w:hint="default" w:ascii="Times New Roman" w:hAnsi="Times New Roman" w:eastAsia="微软雅黑" w:cs="Times New Roman"/>
                <w:i w:val="0"/>
                <w:color w:val="000000"/>
                <w:kern w:val="0"/>
                <w:sz w:val="15"/>
                <w:szCs w:val="15"/>
                <w:u w:val="none"/>
                <w:lang w:val="en-US" w:eastAsia="zh-CN" w:bidi="ar"/>
              </w:rPr>
              <w:t>Lydia Zhao</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hint="eastAsia" w:ascii="Times New Roman" w:hAnsi="Times New Roman"/>
                <w:kern w:val="0"/>
                <w:sz w:val="16"/>
                <w:szCs w:val="16"/>
                <w:lang w:val="en-US" w:eastAsia="zh-CN"/>
              </w:rPr>
              <w:t>Huang Bingyuan</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Tel.</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eastAsia" w:ascii="Times New Roman" w:hAnsi="Times New Roman"/>
                <w:kern w:val="0"/>
                <w:sz w:val="16"/>
                <w:szCs w:val="16"/>
                <w:lang w:val="en-US" w:eastAsia="zh-CN"/>
              </w:rPr>
              <w:t>+86-21-61921311-2121</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+86-21-62473603</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t>+86-21-62772105</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Mobile</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13671710873</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tabs>
                <w:tab w:val="left" w:pos="509"/>
                <w:tab w:val="center" w:pos="1123"/>
              </w:tabs>
              <w:jc w:val="center"/>
              <w:textAlignment w:val="center"/>
              <w:rPr>
                <w:rFonts w:ascii="Times New Roman" w:hAnsi="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18918707338</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t>13816752323</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Email</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eastAsia" w:ascii="Times New Roman" w:hAnsi="Times New Roman"/>
                <w:kern w:val="0"/>
                <w:sz w:val="16"/>
                <w:szCs w:val="16"/>
                <w:lang w:val="en-US" w:eastAsia="zh-CN"/>
              </w:rPr>
              <w:fldChar w:fldCharType="begin"/>
            </w:r>
            <w:r>
              <w:rPr>
                <w:rFonts w:hint="eastAsia" w:ascii="Times New Roman" w:hAnsi="Times New Roman"/>
                <w:kern w:val="0"/>
                <w:sz w:val="16"/>
                <w:szCs w:val="16"/>
                <w:lang w:val="en-US" w:eastAsia="zh-CN"/>
              </w:rPr>
              <w:instrText xml:space="preserve"> HYPERLINK "mailto:phil.huang@transn.com" </w:instrText>
            </w:r>
            <w:r>
              <w:rPr>
                <w:rFonts w:hint="eastAsia" w:ascii="Times New Roman" w:hAnsi="Times New Roman"/>
                <w:kern w:val="0"/>
                <w:sz w:val="16"/>
                <w:szCs w:val="16"/>
                <w:lang w:val="en-US" w:eastAsia="zh-CN"/>
              </w:rPr>
              <w:fldChar w:fldCharType="separate"/>
            </w:r>
            <w:r>
              <w:rPr>
                <w:rFonts w:hint="eastAsia" w:ascii="Times New Roman" w:hAnsi="Times New Roman"/>
                <w:kern w:val="0"/>
                <w:sz w:val="16"/>
                <w:szCs w:val="16"/>
              </w:rPr>
              <w:t>phil.huang@transn.com</w:t>
            </w:r>
            <w:r>
              <w:rPr>
                <w:rFonts w:hint="eastAsia" w:ascii="Times New Roman" w:hAnsi="Times New Roman"/>
                <w:kern w:val="0"/>
                <w:sz w:val="16"/>
                <w:szCs w:val="16"/>
                <w:lang w:val="en-US" w:eastAsia="zh-CN"/>
              </w:rPr>
              <w:fldChar w:fldCharType="end"/>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kern w:val="0"/>
                <w:sz w:val="16"/>
                <w:szCs w:val="16"/>
                <w:lang w:val="en-US" w:eastAsia="zh-CN"/>
              </w:rPr>
            </w:pPr>
            <w:r>
              <w:rPr>
                <w:rFonts w:hint="eastAsia" w:ascii="Times New Roman" w:hAnsi="Times New Roman"/>
                <w:kern w:val="0"/>
                <w:sz w:val="16"/>
                <w:szCs w:val="16"/>
                <w:lang w:val="en-US" w:eastAsia="zh-CN"/>
              </w:rPr>
              <w:fldChar w:fldCharType="begin"/>
            </w:r>
            <w:r>
              <w:rPr>
                <w:rFonts w:hint="eastAsia" w:ascii="Times New Roman" w:hAnsi="Times New Roman"/>
                <w:kern w:val="0"/>
                <w:sz w:val="16"/>
                <w:szCs w:val="16"/>
                <w:lang w:val="en-US" w:eastAsia="zh-CN"/>
              </w:rPr>
              <w:instrText xml:space="preserve"> HYPERLINK "mailto:lydia@talkingchina.com" </w:instrText>
            </w:r>
            <w:r>
              <w:rPr>
                <w:rFonts w:hint="eastAsia" w:ascii="Times New Roman" w:hAnsi="Times New Roman"/>
                <w:kern w:val="0"/>
                <w:sz w:val="16"/>
                <w:szCs w:val="16"/>
                <w:lang w:val="en-US" w:eastAsia="zh-CN"/>
              </w:rPr>
              <w:fldChar w:fldCharType="separate"/>
            </w:r>
            <w:r>
              <w:rPr>
                <w:rFonts w:hint="eastAsia" w:ascii="Times New Roman" w:hAnsi="Times New Roman"/>
                <w:kern w:val="0"/>
                <w:sz w:val="16"/>
                <w:szCs w:val="16"/>
                <w:lang w:val="en-US" w:eastAsia="zh-CN"/>
              </w:rPr>
              <w:t>lydia@talkingchina.com</w:t>
            </w:r>
            <w:r>
              <w:rPr>
                <w:rFonts w:hint="eastAsia" w:ascii="Times New Roman" w:hAnsi="Times New Roman"/>
                <w:kern w:val="0"/>
                <w:sz w:val="16"/>
                <w:szCs w:val="16"/>
                <w:lang w:val="en-US" w:eastAsia="zh-CN"/>
              </w:rPr>
              <w:fldChar w:fldCharType="end"/>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fldChar w:fldCharType="begin"/>
            </w:r>
            <w:r>
              <w:rPr>
                <w:rFonts w:ascii="Times New Roman" w:hAnsi="Times New Roman"/>
                <w:kern w:val="0"/>
                <w:sz w:val="16"/>
                <w:szCs w:val="16"/>
              </w:rPr>
              <w:instrText xml:space="preserve"> HYPERLINK "mailto:bingyuan.huang@fsg.com.cn" </w:instrText>
            </w:r>
            <w:r>
              <w:rPr>
                <w:rFonts w:ascii="Times New Roman" w:hAnsi="Times New Roman"/>
                <w:kern w:val="0"/>
                <w:sz w:val="16"/>
                <w:szCs w:val="16"/>
              </w:rPr>
              <w:fldChar w:fldCharType="separate"/>
            </w:r>
            <w:r>
              <w:rPr>
                <w:rFonts w:ascii="Times New Roman" w:hAnsi="Times New Roman"/>
                <w:kern w:val="0"/>
                <w:sz w:val="16"/>
                <w:szCs w:val="16"/>
              </w:rPr>
              <w:t>bingyuan.huang@fsg.com.cn</w:t>
            </w:r>
            <w:r>
              <w:rPr>
                <w:rFonts w:ascii="Times New Roman" w:hAnsi="Times New Roman"/>
                <w:kern w:val="0"/>
                <w:sz w:val="16"/>
                <w:szCs w:val="16"/>
              </w:rPr>
              <w:fldChar w:fldCharType="end"/>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Contacts 2</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hint="eastAsia" w:ascii="Times New Roman" w:hAnsi="Times New Roman"/>
                <w:kern w:val="0"/>
                <w:sz w:val="16"/>
                <w:szCs w:val="16"/>
                <w:lang w:val="en-US" w:eastAsia="zh-CN"/>
              </w:rPr>
              <w:t>Wang Fang/</w:t>
            </w:r>
            <w:r>
              <w:rPr>
                <w:rFonts w:hint="eastAsia" w:ascii="Times New Roman" w:hAnsi="Times New Roman"/>
                <w:kern w:val="0"/>
                <w:sz w:val="16"/>
                <w:szCs w:val="16"/>
              </w:rPr>
              <w:t>Sinba Wang</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eastAsia" w:ascii="Times New Roman" w:hAnsi="Times New Roman"/>
                <w:kern w:val="0"/>
                <w:sz w:val="16"/>
                <w:lang w:val="en-US" w:eastAsia="zh-CN"/>
              </w:rPr>
              <w:t>Bo Tianyan/Taylor Bai</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hint="eastAsia" w:ascii="Times New Roman" w:hAnsi="Times New Roman"/>
                <w:kern w:val="0"/>
                <w:sz w:val="16"/>
                <w:szCs w:val="16"/>
                <w:lang w:val="en-US" w:eastAsia="zh-CN"/>
              </w:rPr>
              <w:t>Wang Jia</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Tel.</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eastAsia" w:ascii="Times New Roman" w:hAnsi="Times New Roman"/>
                <w:kern w:val="0"/>
                <w:sz w:val="16"/>
                <w:lang w:val="en-US" w:eastAsia="zh-CN"/>
              </w:rPr>
              <w:t>+86-010-58789000-2122</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kern w:val="0"/>
                <w:sz w:val="16"/>
                <w:szCs w:val="16"/>
              </w:rPr>
            </w:pPr>
            <w:r>
              <w:rPr>
                <w:rFonts w:hint="eastAsia" w:ascii="Times New Roman" w:hAnsi="Times New Roman"/>
                <w:kern w:val="0"/>
                <w:sz w:val="16"/>
                <w:lang w:val="en-US" w:eastAsia="zh-CN"/>
              </w:rPr>
              <w:t>+86-21-62473596</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6"/>
                <w:szCs w:val="16"/>
              </w:rPr>
            </w:pPr>
            <w:r>
              <w:rPr>
                <w:rFonts w:ascii="Times New Roman" w:hAnsi="Times New Roman"/>
                <w:kern w:val="0"/>
                <w:sz w:val="16"/>
                <w:szCs w:val="16"/>
              </w:rPr>
              <w:t>+86-21-62778682</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Mobile</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rPr>
            </w:pPr>
            <w:r>
              <w:rPr>
                <w:rFonts w:hint="default" w:ascii="Times New Roman" w:hAnsi="Times New Roman" w:cs="Times New Roman"/>
                <w:kern w:val="0"/>
                <w:sz w:val="16"/>
                <w:szCs w:val="16"/>
                <w:lang w:val="en-US" w:eastAsia="zh-CN"/>
              </w:rPr>
              <w:t>13811276660</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rPr>
            </w:pPr>
            <w:r>
              <w:rPr>
                <w:rFonts w:hint="default" w:ascii="Times New Roman" w:hAnsi="Times New Roman" w:cs="Times New Roman"/>
                <w:kern w:val="0"/>
                <w:sz w:val="16"/>
                <w:szCs w:val="16"/>
                <w:lang w:val="en-US" w:eastAsia="zh-CN"/>
              </w:rPr>
              <w:t>13816950937</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13917341976</w:t>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Email</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rPr>
            </w:pPr>
            <w:r>
              <w:rPr>
                <w:rFonts w:hint="default" w:ascii="Times New Roman" w:hAnsi="Times New Roman" w:cs="Times New Roman"/>
                <w:kern w:val="0"/>
                <w:sz w:val="16"/>
                <w:szCs w:val="16"/>
                <w:lang w:val="en-US" w:eastAsia="zh-CN"/>
              </w:rPr>
              <w:fldChar w:fldCharType="begin"/>
            </w:r>
            <w:r>
              <w:rPr>
                <w:rFonts w:hint="default" w:ascii="Times New Roman" w:hAnsi="Times New Roman" w:cs="Times New Roman"/>
                <w:kern w:val="0"/>
                <w:sz w:val="16"/>
                <w:szCs w:val="16"/>
                <w:lang w:val="en-US" w:eastAsia="zh-CN"/>
              </w:rPr>
              <w:instrText xml:space="preserve"> HYPERLINK "mailto:sinba.wang@transn.com" </w:instrText>
            </w:r>
            <w:r>
              <w:rPr>
                <w:rFonts w:hint="default" w:ascii="Times New Roman" w:hAnsi="Times New Roman" w:cs="Times New Roman"/>
                <w:kern w:val="0"/>
                <w:sz w:val="16"/>
                <w:szCs w:val="16"/>
                <w:lang w:val="en-US" w:eastAsia="zh-CN"/>
              </w:rPr>
              <w:fldChar w:fldCharType="separate"/>
            </w:r>
            <w:r>
              <w:rPr>
                <w:rFonts w:hint="default" w:ascii="Times New Roman" w:hAnsi="Times New Roman" w:cs="Times New Roman"/>
                <w:kern w:val="0"/>
                <w:sz w:val="16"/>
                <w:szCs w:val="16"/>
                <w:lang w:val="en-US" w:eastAsia="zh-CN"/>
              </w:rPr>
              <w:t>sinba.wang@transn.com</w:t>
            </w:r>
            <w:r>
              <w:rPr>
                <w:rFonts w:hint="default" w:ascii="Times New Roman" w:hAnsi="Times New Roman" w:cs="Times New Roman"/>
                <w:kern w:val="0"/>
                <w:sz w:val="16"/>
                <w:szCs w:val="16"/>
                <w:lang w:val="en-US" w:eastAsia="zh-CN"/>
              </w:rPr>
              <w:fldChar w:fldCharType="end"/>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16"/>
                <w:szCs w:val="16"/>
              </w:rPr>
            </w:pPr>
            <w:r>
              <w:rPr>
                <w:rFonts w:hint="default" w:ascii="Times New Roman" w:hAnsi="Times New Roman" w:cs="Times New Roman"/>
                <w:sz w:val="16"/>
                <w:szCs w:val="16"/>
              </w:rPr>
              <w:t>taylor@talkingchina.com</w:t>
            </w:r>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16"/>
                <w:szCs w:val="16"/>
              </w:rPr>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HYPERLINK "mailto:wangjia@fsg.com.cn" </w:instrText>
            </w:r>
            <w:r>
              <w:rPr>
                <w:rFonts w:hint="default" w:ascii="Times New Roman" w:hAnsi="Times New Roman" w:cs="Times New Roman"/>
                <w:sz w:val="16"/>
                <w:szCs w:val="16"/>
              </w:rPr>
              <w:fldChar w:fldCharType="separate"/>
            </w:r>
            <w:r>
              <w:rPr>
                <w:rFonts w:hint="default" w:ascii="Times New Roman" w:hAnsi="Times New Roman" w:cs="Times New Roman"/>
                <w:kern w:val="0"/>
                <w:sz w:val="16"/>
                <w:szCs w:val="16"/>
              </w:rPr>
              <w:t>wangjia@fsg.com.cn</w:t>
            </w:r>
            <w:r>
              <w:rPr>
                <w:rFonts w:hint="default" w:ascii="Times New Roman" w:hAnsi="Times New Roman" w:cs="Times New Roman"/>
                <w:kern w:val="0"/>
                <w:sz w:val="16"/>
                <w:szCs w:val="16"/>
              </w:rPr>
              <w:fldChar w:fldCharType="end"/>
            </w:r>
          </w:p>
        </w:tc>
      </w:tr>
      <w:tr>
        <w:tblPrEx>
          <w:tblLayout w:type="fixed"/>
          <w:tblCellMar>
            <w:top w:w="0" w:type="dxa"/>
            <w:left w:w="108" w:type="dxa"/>
            <w:bottom w:w="0" w:type="dxa"/>
            <w:right w:w="108" w:type="dxa"/>
          </w:tblCellMar>
        </w:tblPrEx>
        <w:trPr>
          <w:trHeight w:val="265" w:hRule="atLeast"/>
        </w:trPr>
        <w:tc>
          <w:tcPr>
            <w:tcW w:w="22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kern w:val="0"/>
                <w:sz w:val="16"/>
                <w:szCs w:val="16"/>
                <w:lang w:val="en-US" w:eastAsia="zh-CN"/>
              </w:rPr>
            </w:pPr>
            <w:r>
              <w:rPr>
                <w:rFonts w:ascii="Times New Roman" w:hAnsi="Times New Roman"/>
                <w:kern w:val="0"/>
                <w:sz w:val="16"/>
                <w:szCs w:val="16"/>
              </w:rPr>
              <w:t>Fax</w:t>
            </w:r>
            <w:r>
              <w:rPr>
                <w:rFonts w:hint="eastAsia" w:ascii="Times New Roman" w:hAnsi="Times New Roman"/>
                <w:kern w:val="0"/>
                <w:sz w:val="16"/>
                <w:szCs w:val="16"/>
                <w:lang w:val="en-US" w:eastAsia="zh-CN"/>
              </w:rPr>
              <w:t>:</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rPr>
            </w:pPr>
            <w:r>
              <w:rPr>
                <w:rFonts w:hint="default" w:ascii="Times New Roman" w:hAnsi="Times New Roman" w:eastAsia="微软雅黑" w:cs="Times New Roman"/>
                <w:i w:val="0"/>
                <w:color w:val="000000"/>
                <w:kern w:val="0"/>
                <w:sz w:val="16"/>
                <w:szCs w:val="16"/>
                <w:u w:val="none"/>
                <w:lang w:val="en-US" w:eastAsia="zh-CN" w:bidi="ar"/>
              </w:rPr>
              <w:t>+86-21-61921331-8866</w:t>
            </w:r>
          </w:p>
        </w:tc>
        <w:tc>
          <w:tcPr>
            <w:tcW w:w="23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16"/>
                <w:szCs w:val="16"/>
                <w:lang w:val="en-US" w:eastAsia="zh-CN"/>
              </w:rPr>
            </w:pPr>
            <w:bookmarkStart w:id="0" w:name="_GoBack"/>
            <w:bookmarkEnd w:id="0"/>
          </w:p>
        </w:tc>
        <w:tc>
          <w:tcPr>
            <w:tcW w:w="23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+86-21-62273663</w:t>
            </w:r>
          </w:p>
        </w:tc>
      </w:tr>
    </w:tbl>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360" w:leftChars="0" w:hanging="360" w:firstLineChars="0"/>
        <w:jc w:val="both"/>
        <w:textAlignment w:val="auto"/>
        <w:outlineLvl w:val="9"/>
        <w:rPr>
          <w:rFonts w:ascii="Times New Roman" w:hAnsi="Times New Roman"/>
          <w:b/>
          <w:bCs/>
          <w:sz w:val="28"/>
          <w:szCs w:val="28"/>
        </w:rPr>
      </w:pPr>
      <w:r>
        <w:rPr>
          <w:rFonts w:ascii="Times New Roman" w:hAnsi="Times New Roman"/>
          <w:b/>
          <w:bCs/>
          <w:sz w:val="28"/>
          <w:szCs w:val="28"/>
        </w:rPr>
        <w:t>Business Center</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sz w:val="28"/>
          <w:szCs w:val="28"/>
        </w:rPr>
      </w:pPr>
      <w:r>
        <w:rPr>
          <w:rFonts w:ascii="Times New Roman" w:hAnsi="Times New Roman"/>
          <w:sz w:val="28"/>
          <w:szCs w:val="28"/>
        </w:rPr>
        <w:t xml:space="preserve">The Business Center in the exhibition hall will be open to all </w:t>
      </w:r>
      <w:r>
        <w:rPr>
          <w:rFonts w:hint="eastAsia" w:ascii="Times New Roman" w:hAnsi="Times New Roman"/>
          <w:sz w:val="28"/>
          <w:szCs w:val="28"/>
          <w:lang w:val="en-US" w:eastAsia="zh-CN"/>
        </w:rPr>
        <w:t>e</w:t>
      </w:r>
      <w:r>
        <w:rPr>
          <w:rFonts w:ascii="Times New Roman" w:hAnsi="Times New Roman"/>
          <w:sz w:val="28"/>
          <w:szCs w:val="28"/>
        </w:rPr>
        <w:t xml:space="preserve">xhibitors and visitors during the </w:t>
      </w:r>
      <w:r>
        <w:rPr>
          <w:rFonts w:hint="eastAsia" w:ascii="Times New Roman" w:hAnsi="Times New Roman"/>
          <w:sz w:val="28"/>
          <w:szCs w:val="28"/>
          <w:lang w:eastAsia="zh-CN"/>
        </w:rPr>
        <w:t>Expo</w:t>
      </w:r>
      <w:r>
        <w:rPr>
          <w:rFonts w:ascii="Times New Roman" w:hAnsi="Times New Roman"/>
          <w:sz w:val="28"/>
          <w:szCs w:val="28"/>
        </w:rPr>
        <w:t xml:space="preserve"> (Please refer to the Visitor Guide and On-site Guide Map for the specific location). The basic services of the Business Center include copying and printing, faxing and scanning, email receiving and sending, wheelchair leasing, mobile phone charging, graphic production and ticket booking etc. </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Times New Roman" w:hAnsi="Times New Roman"/>
          <w:sz w:val="28"/>
          <w:szCs w:val="28"/>
        </w:rPr>
      </w:pP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jc w:val="both"/>
        <w:textAlignment w:val="auto"/>
        <w:outlineLvl w:val="9"/>
        <w:rPr>
          <w:rFonts w:ascii="Times New Roman" w:hAnsi="Times New Roman"/>
          <w:b/>
          <w:bCs/>
          <w:sz w:val="28"/>
          <w:szCs w:val="28"/>
        </w:rPr>
      </w:pPr>
      <w:r>
        <w:rPr>
          <w:rFonts w:ascii="Times New Roman" w:hAnsi="Times New Roman"/>
          <w:b/>
          <w:bCs/>
          <w:sz w:val="28"/>
          <w:szCs w:val="28"/>
        </w:rPr>
        <w:t>Online Services</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auto"/>
        <w:outlineLvl w:val="9"/>
        <w:rPr>
          <w:rFonts w:ascii="Times New Roman" w:hAnsi="Times New Roman"/>
          <w:b/>
          <w:bCs/>
          <w:sz w:val="28"/>
          <w:szCs w:val="28"/>
        </w:rPr>
      </w:pPr>
      <w:r>
        <w:rPr>
          <w:rFonts w:ascii="Times New Roman" w:hAnsi="Times New Roman"/>
          <w:sz w:val="28"/>
          <w:szCs w:val="28"/>
        </w:rPr>
        <w:t xml:space="preserve">The </w:t>
      </w:r>
      <w:r>
        <w:rPr>
          <w:rFonts w:hint="eastAsia" w:ascii="Times New Roman" w:hAnsi="Times New Roman"/>
          <w:sz w:val="28"/>
          <w:szCs w:val="28"/>
          <w:lang w:val="en-US" w:eastAsia="zh-CN"/>
        </w:rPr>
        <w:t>e</w:t>
      </w:r>
      <w:r>
        <w:rPr>
          <w:rFonts w:ascii="Times New Roman" w:hAnsi="Times New Roman"/>
          <w:sz w:val="28"/>
          <w:szCs w:val="28"/>
        </w:rPr>
        <w:t xml:space="preserve">xhibitor Manual is released together with the online service system. It is recommended that the </w:t>
      </w:r>
      <w:r>
        <w:rPr>
          <w:rFonts w:hint="eastAsia" w:ascii="Times New Roman" w:hAnsi="Times New Roman"/>
          <w:sz w:val="28"/>
          <w:szCs w:val="28"/>
          <w:lang w:val="en-US" w:eastAsia="zh-CN"/>
        </w:rPr>
        <w:t>e</w:t>
      </w:r>
      <w:r>
        <w:rPr>
          <w:rFonts w:ascii="Times New Roman" w:hAnsi="Times New Roman"/>
          <w:sz w:val="28"/>
          <w:szCs w:val="28"/>
        </w:rPr>
        <w:t xml:space="preserve">xhibitors and their entrusted </w:t>
      </w:r>
      <w:r>
        <w:rPr>
          <w:rFonts w:hint="eastAsia" w:ascii="Times New Roman" w:hAnsi="Times New Roman"/>
          <w:sz w:val="28"/>
          <w:szCs w:val="28"/>
          <w:lang w:val="en-US" w:eastAsia="zh-CN"/>
        </w:rPr>
        <w:t>c</w:t>
      </w:r>
      <w:r>
        <w:rPr>
          <w:rFonts w:ascii="Times New Roman" w:hAnsi="Times New Roman"/>
          <w:sz w:val="28"/>
          <w:szCs w:val="28"/>
        </w:rPr>
        <w:t xml:space="preserve">onstructors apply the online service system.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329F"/>
    <w:multiLevelType w:val="multilevel"/>
    <w:tmpl w:val="114C329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433919"/>
    <w:multiLevelType w:val="multilevel"/>
    <w:tmpl w:val="3F433919"/>
    <w:lvl w:ilvl="0" w:tentative="0">
      <w:start w:val="1"/>
      <w:numFmt w:val="decimal"/>
      <w:lvlText w:val="%1."/>
      <w:lvlJc w:val="left"/>
      <w:pPr>
        <w:ind w:left="360" w:hanging="360"/>
      </w:pPr>
    </w:lvl>
    <w:lvl w:ilvl="1" w:tentative="0">
      <w:start w:val="1"/>
      <w:numFmt w:val="decimal"/>
      <w:isLgl/>
      <w:lvlText w:val="%1.%2"/>
      <w:lvlJc w:val="left"/>
      <w:pPr>
        <w:ind w:left="375" w:hanging="375"/>
      </w:pPr>
      <w:rPr>
        <w:b/>
      </w:rPr>
    </w:lvl>
    <w:lvl w:ilvl="2" w:tentative="0">
      <w:start w:val="1"/>
      <w:numFmt w:val="decimal"/>
      <w:isLgl/>
      <w:lvlText w:val="%1.%2.%3"/>
      <w:lvlJc w:val="left"/>
      <w:pPr>
        <w:ind w:left="720" w:hanging="720"/>
      </w:pPr>
    </w:lvl>
    <w:lvl w:ilvl="3" w:tentative="0">
      <w:start w:val="1"/>
      <w:numFmt w:val="decimal"/>
      <w:isLgl/>
      <w:lvlText w:val="%1.%2.%3.%4"/>
      <w:lvlJc w:val="left"/>
      <w:pPr>
        <w:ind w:left="1080" w:hanging="1080"/>
      </w:pPr>
    </w:lvl>
    <w:lvl w:ilvl="4" w:tentative="0">
      <w:start w:val="1"/>
      <w:numFmt w:val="decimal"/>
      <w:isLgl/>
      <w:lvlText w:val="%1.%2.%3.%4.%5"/>
      <w:lvlJc w:val="left"/>
      <w:pPr>
        <w:ind w:left="1080" w:hanging="1080"/>
      </w:pPr>
    </w:lvl>
    <w:lvl w:ilvl="5" w:tentative="0">
      <w:start w:val="1"/>
      <w:numFmt w:val="decimal"/>
      <w:isLgl/>
      <w:lvlText w:val="%1.%2.%3.%4.%5.%6"/>
      <w:lvlJc w:val="left"/>
      <w:pPr>
        <w:ind w:left="1440" w:hanging="1440"/>
      </w:pPr>
    </w:lvl>
    <w:lvl w:ilvl="6" w:tentative="0">
      <w:start w:val="1"/>
      <w:numFmt w:val="decimal"/>
      <w:isLgl/>
      <w:lvlText w:val="%1.%2.%3.%4.%5.%6.%7"/>
      <w:lvlJc w:val="left"/>
      <w:pPr>
        <w:ind w:left="1440" w:hanging="1440"/>
      </w:pPr>
    </w:lvl>
    <w:lvl w:ilvl="7" w:tentative="0">
      <w:start w:val="1"/>
      <w:numFmt w:val="decimal"/>
      <w:isLgl/>
      <w:lvlText w:val="%1.%2.%3.%4.%5.%6.%7.%8"/>
      <w:lvlJc w:val="left"/>
      <w:pPr>
        <w:ind w:left="1800" w:hanging="1800"/>
      </w:pPr>
    </w:lvl>
    <w:lvl w:ilvl="8" w:tentative="0">
      <w:start w:val="1"/>
      <w:numFmt w:val="decimal"/>
      <w:isLg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28"/>
    <w:rsid w:val="001E7C28"/>
    <w:rsid w:val="00405D19"/>
    <w:rsid w:val="031F1A7E"/>
    <w:rsid w:val="05417FCD"/>
    <w:rsid w:val="071F53C3"/>
    <w:rsid w:val="12B61BA7"/>
    <w:rsid w:val="25286C0A"/>
    <w:rsid w:val="2F7148C0"/>
    <w:rsid w:val="301D44B1"/>
    <w:rsid w:val="3DF52C41"/>
    <w:rsid w:val="45727D0C"/>
    <w:rsid w:val="49261F66"/>
    <w:rsid w:val="575B3A69"/>
    <w:rsid w:val="57DF7C47"/>
    <w:rsid w:val="5A720E9C"/>
    <w:rsid w:val="73B90756"/>
    <w:rsid w:val="78C3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0"/>
    <w:pPr>
      <w:spacing w:before="100" w:beforeAutospacing="1" w:after="100" w:afterAutospacing="1"/>
      <w:jc w:val="left"/>
    </w:pPr>
    <w:rPr>
      <w:kern w:val="0"/>
      <w:sz w:val="24"/>
    </w:rPr>
  </w:style>
  <w:style w:type="character" w:styleId="4">
    <w:name w:val="Hyperlink"/>
    <w:basedOn w:val="3"/>
    <w:semiHidden/>
    <w:unhideWhenUsed/>
    <w:qFormat/>
    <w:uiPriority w:val="99"/>
    <w:rPr>
      <w:color w:val="0000FF"/>
      <w:u w:val="single"/>
    </w:rPr>
  </w:style>
  <w:style w:type="paragraph" w:styleId="6">
    <w:name w:val="List Paragraph"/>
    <w:basedOn w:val="1"/>
    <w:qFormat/>
    <w:uiPriority w:val="99"/>
    <w:pPr>
      <w:ind w:firstLine="420" w:firstLineChars="200"/>
    </w:p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950</Words>
  <Characters>5418</Characters>
  <Lines>45</Lines>
  <Paragraphs>12</Paragraphs>
  <TotalTime>9</TotalTime>
  <ScaleCrop>false</ScaleCrop>
  <LinksUpToDate>false</LinksUpToDate>
  <CharactersWithSpaces>6356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2018-06-15T06:53:00Z</dcterms:created>
  <dc:creator>Adim</dc:creator>
  <cp:lastModifiedBy>GZJH</cp:lastModifiedBy>
  <dcterms:modified xsi:type="dcterms:W3CDTF">2018-08-08T08:02:54Z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