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hint="eastAsia" w:ascii="Times New Roman" w:hAnsi="Times New Roman" w:eastAsia="宋体"/>
          <w:b/>
          <w:bCs/>
          <w:i/>
          <w:sz w:val="32"/>
          <w:szCs w:val="32"/>
          <w:lang w:eastAsia="zh-CN"/>
        </w:rPr>
      </w:pPr>
      <w:r>
        <w:rPr>
          <w:rFonts w:ascii="Times New Roman" w:hAnsi="Times New Roman"/>
          <w:b/>
          <w:bCs/>
          <w:i/>
          <w:sz w:val="32"/>
          <w:szCs w:val="32"/>
        </w:rPr>
        <w:t>Exhibitor’s Man</w:t>
      </w:r>
      <w:r>
        <w:rPr>
          <w:rFonts w:hint="eastAsia" w:ascii="Times New Roman" w:hAnsi="Times New Roman"/>
          <w:b/>
          <w:bCs/>
          <w:i/>
          <w:sz w:val="32"/>
          <w:szCs w:val="32"/>
        </w:rPr>
        <w:t xml:space="preserve">ual for China International Import </w:t>
      </w:r>
      <w:r>
        <w:rPr>
          <w:rFonts w:hint="eastAsia" w:ascii="Times New Roman" w:hAnsi="Times New Roman"/>
          <w:b/>
          <w:bCs/>
          <w:i/>
          <w:sz w:val="32"/>
          <w:szCs w:val="32"/>
          <w:lang w:eastAsia="zh-CN"/>
        </w:rPr>
        <w:t>Expo</w:t>
      </w:r>
    </w:p>
    <w:p>
      <w:pPr>
        <w:widowControl/>
        <w:jc w:val="center"/>
        <w:rPr>
          <w:rFonts w:hint="eastAsia" w:ascii="Times New Roman" w:hAnsi="Times New Roman"/>
          <w:b/>
          <w:bCs/>
          <w:i w:val="0"/>
          <w:iCs/>
          <w:sz w:val="28"/>
          <w:szCs w:val="28"/>
        </w:rPr>
      </w:pPr>
      <w:r>
        <w:rPr>
          <w:rFonts w:hint="eastAsia" w:ascii="Times New Roman" w:hAnsi="Times New Roman"/>
          <w:b/>
          <w:bCs/>
          <w:i w:val="0"/>
          <w:iCs/>
          <w:sz w:val="28"/>
          <w:szCs w:val="28"/>
        </w:rPr>
        <w:t>Enterprise &amp; Business Exhibition</w:t>
      </w:r>
    </w:p>
    <w:p>
      <w:pPr>
        <w:jc w:val="center"/>
        <w:rPr>
          <w:rFonts w:ascii="Times New Roman" w:hAnsi="Times New Roman" w:eastAsia="方正小标宋简体" w:cs="Times New Roman"/>
          <w:b/>
          <w:bCs/>
          <w:sz w:val="28"/>
          <w:szCs w:val="28"/>
          <w:lang w:val="en-US"/>
        </w:rPr>
      </w:pPr>
      <w:r>
        <w:rPr>
          <w:rFonts w:ascii="Times New Roman" w:hAnsi="Times New Roman" w:cs="Times New Roman"/>
          <w:b/>
          <w:sz w:val="28"/>
          <w:szCs w:val="28"/>
        </w:rPr>
        <w:t>Part Ⅵ Appendix</w:t>
      </w:r>
      <w:r>
        <w:rPr>
          <w:rFonts w:hint="eastAsia" w:ascii="Times New Roman" w:hAnsi="Times New Roman" w:cs="Times New Roman"/>
          <w:b/>
          <w:sz w:val="28"/>
          <w:szCs w:val="28"/>
          <w:lang w:val="en-US" w:eastAsia="zh-CN"/>
        </w:rPr>
        <w:t xml:space="preserve"> 9</w:t>
      </w:r>
    </w:p>
    <w:p>
      <w:pPr>
        <w:spacing w:line="480" w:lineRule="exact"/>
        <w:jc w:val="center"/>
        <w:rPr>
          <w:rFonts w:hint="eastAsia" w:ascii="Times New Roman" w:hAnsi="Times New Roman" w:eastAsia="方正小标宋简体" w:cs="Times New Roman"/>
          <w:b/>
          <w:bCs/>
          <w:i/>
          <w:iCs/>
          <w:sz w:val="28"/>
          <w:szCs w:val="28"/>
          <w:lang w:eastAsia="zh-CN"/>
        </w:rPr>
      </w:pPr>
      <w:r>
        <w:rPr>
          <w:rFonts w:ascii="Times New Roman" w:hAnsi="Times New Roman" w:eastAsia="方正小标宋简体" w:cs="Times New Roman"/>
          <w:b/>
          <w:bCs/>
          <w:i/>
          <w:iCs/>
          <w:sz w:val="28"/>
          <w:szCs w:val="28"/>
        </w:rPr>
        <w:t>Four Leaf Clover</w:t>
      </w:r>
      <w:r>
        <w:rPr>
          <w:rFonts w:hint="eastAsia" w:ascii="Times New Roman" w:hAnsi="Times New Roman" w:eastAsia="方正小标宋简体" w:cs="Times New Roman"/>
          <w:b/>
          <w:bCs/>
          <w:i/>
          <w:iCs/>
          <w:sz w:val="28"/>
          <w:szCs w:val="28"/>
        </w:rPr>
        <w:t xml:space="preserve"> Cup China International Import </w:t>
      </w:r>
      <w:r>
        <w:rPr>
          <w:rFonts w:hint="eastAsia" w:ascii="Times New Roman" w:hAnsi="Times New Roman" w:eastAsia="方正小标宋简体" w:cs="Times New Roman"/>
          <w:b/>
          <w:bCs/>
          <w:i/>
          <w:iCs/>
          <w:sz w:val="28"/>
          <w:szCs w:val="28"/>
          <w:lang w:eastAsia="zh-CN"/>
        </w:rPr>
        <w:t>Expo</w:t>
      </w:r>
    </w:p>
    <w:p>
      <w:pPr>
        <w:spacing w:line="480" w:lineRule="exact"/>
        <w:jc w:val="center"/>
        <w:rPr>
          <w:rFonts w:ascii="Times New Roman" w:hAnsi="Times New Roman" w:eastAsia="方正小标宋简体" w:cs="Times New Roman"/>
          <w:b/>
          <w:bCs/>
          <w:i/>
          <w:iCs/>
          <w:sz w:val="28"/>
          <w:szCs w:val="28"/>
        </w:rPr>
      </w:pPr>
      <w:r>
        <w:rPr>
          <w:rFonts w:hint="eastAsia" w:ascii="Times New Roman" w:hAnsi="Times New Roman" w:eastAsia="方正小标宋简体" w:cs="Times New Roman"/>
          <w:b/>
          <w:bCs/>
          <w:i/>
          <w:iCs/>
          <w:sz w:val="28"/>
          <w:szCs w:val="28"/>
        </w:rPr>
        <w:t xml:space="preserve">Green Booth </w:t>
      </w:r>
      <w:r>
        <w:rPr>
          <w:rFonts w:ascii="Times New Roman" w:hAnsi="Times New Roman" w:eastAsia="方正小标宋简体" w:cs="Times New Roman"/>
          <w:b/>
          <w:bCs/>
          <w:i/>
          <w:iCs/>
          <w:sz w:val="28"/>
          <w:szCs w:val="28"/>
        </w:rPr>
        <w:t>Award</w:t>
      </w:r>
      <w:r>
        <w:rPr>
          <w:rFonts w:hint="eastAsia" w:ascii="Times New Roman" w:hAnsi="Times New Roman" w:eastAsia="方正小标宋简体" w:cs="Times New Roman"/>
          <w:b/>
          <w:bCs/>
          <w:i/>
          <w:iCs/>
          <w:sz w:val="28"/>
          <w:szCs w:val="28"/>
        </w:rPr>
        <w:t>s</w:t>
      </w:r>
      <w:r>
        <w:rPr>
          <w:rFonts w:ascii="Times New Roman" w:hAnsi="Times New Roman" w:eastAsia="方正小标宋简体" w:cs="Times New Roman"/>
          <w:b/>
          <w:bCs/>
          <w:i/>
          <w:iCs/>
          <w:sz w:val="28"/>
          <w:szCs w:val="28"/>
        </w:rPr>
        <w:t xml:space="preserve"> Selection Criteria</w:t>
      </w:r>
    </w:p>
    <w:p>
      <w:pPr>
        <w:spacing w:line="480" w:lineRule="exact"/>
        <w:jc w:val="center"/>
        <w:rPr>
          <w:rFonts w:ascii="Times New Roman" w:hAnsi="Times New Roman" w:eastAsia="方正小标宋简体" w:cs="Times New Roman"/>
          <w:b/>
          <w:bCs/>
          <w:sz w:val="28"/>
          <w:szCs w:val="28"/>
        </w:rPr>
      </w:pPr>
    </w:p>
    <w:p>
      <w:pPr>
        <w:spacing w:line="360" w:lineRule="auto"/>
        <w:jc w:val="center"/>
        <w:rPr>
          <w:rFonts w:ascii="Times New Roman" w:hAnsi="Times New Roman" w:eastAsia="黑体" w:cs="Times New Roman"/>
          <w:b/>
          <w:bCs/>
        </w:rPr>
      </w:pPr>
      <w:r>
        <w:rPr>
          <w:rFonts w:hint="eastAsia" w:ascii="Times New Roman" w:hAnsi="Times New Roman" w:eastAsia="黑体" w:cs="Times New Roman"/>
          <w:b/>
          <w:bCs/>
        </w:rPr>
        <w:t>Chapter I General Rules</w:t>
      </w:r>
    </w:p>
    <w:p>
      <w:pPr>
        <w:spacing w:line="360" w:lineRule="auto"/>
        <w:ind w:firstLine="420" w:firstLineChars="0"/>
        <w:jc w:val="both"/>
        <w:rPr>
          <w:rFonts w:ascii="Times New Roman" w:hAnsi="Times New Roman" w:eastAsia="仿宋" w:cs="Times New Roman"/>
        </w:rPr>
      </w:pPr>
      <w:r>
        <w:rPr>
          <w:rFonts w:hint="eastAsia" w:ascii="Times New Roman" w:hAnsi="Times New Roman" w:eastAsia="仿宋" w:cs="Times New Roman"/>
        </w:rPr>
        <w:t>Article</w:t>
      </w:r>
      <w:r>
        <w:rPr>
          <w:rFonts w:hint="eastAsia" w:ascii="Times New Roman" w:hAnsi="Times New Roman" w:eastAsia="仿宋" w:cs="Times New Roman"/>
          <w:lang w:val="en-US" w:eastAsia="zh-CN"/>
        </w:rPr>
        <w:t xml:space="preserve"> </w:t>
      </w:r>
      <w:r>
        <w:rPr>
          <w:rFonts w:hint="eastAsia" w:ascii="Times New Roman" w:hAnsi="Times New Roman" w:eastAsia="仿宋" w:cs="Times New Roman"/>
        </w:rPr>
        <w:t xml:space="preserve">1 These </w:t>
      </w:r>
      <w:r>
        <w:rPr>
          <w:rFonts w:ascii="Times New Roman" w:hAnsi="Times New Roman" w:eastAsia="仿宋" w:cs="Times New Roman"/>
        </w:rPr>
        <w:t>Selection C</w:t>
      </w:r>
      <w:r>
        <w:rPr>
          <w:rFonts w:ascii="Times New Roman" w:hAnsi="Times New Roman" w:cs="Times New Roman"/>
          <w:bCs/>
        </w:rPr>
        <w:t>riteria</w:t>
      </w:r>
      <w:r>
        <w:rPr>
          <w:rFonts w:hint="eastAsia" w:ascii="Times New Roman" w:hAnsi="Times New Roman" w:cs="Times New Roman"/>
          <w:bCs/>
        </w:rPr>
        <w:t xml:space="preserve"> are formulated to facilitate a green </w:t>
      </w:r>
      <w:r>
        <w:rPr>
          <w:rFonts w:ascii="Times New Roman" w:hAnsi="Times New Roman" w:cs="Times New Roman"/>
          <w:bCs/>
        </w:rPr>
        <w:t xml:space="preserve">China International Import </w:t>
      </w:r>
      <w:r>
        <w:rPr>
          <w:rFonts w:hint="eastAsia" w:ascii="Times New Roman" w:hAnsi="Times New Roman" w:cs="Times New Roman"/>
          <w:bCs/>
          <w:lang w:eastAsia="zh-CN"/>
        </w:rPr>
        <w:t>Expo</w:t>
      </w:r>
      <w:r>
        <w:rPr>
          <w:rFonts w:hint="eastAsia" w:ascii="Times New Roman" w:hAnsi="Times New Roman" w:cs="Times New Roman"/>
          <w:bCs/>
        </w:rPr>
        <w:t xml:space="preserve"> (CIIE), guide the design, con</w:t>
      </w:r>
      <w:r>
        <w:rPr>
          <w:rFonts w:hint="eastAsia" w:ascii="Times New Roman" w:hAnsi="Times New Roman" w:eastAsia="仿宋" w:cs="Times New Roman"/>
        </w:rPr>
        <w:t xml:space="preserve">struction and operation of special booths </w:t>
      </w:r>
      <w:r>
        <w:rPr>
          <w:rFonts w:ascii="Times New Roman" w:hAnsi="Times New Roman" w:eastAsia="仿宋" w:cs="Times New Roman"/>
        </w:rPr>
        <w:t>at</w:t>
      </w:r>
      <w:r>
        <w:rPr>
          <w:rFonts w:hint="eastAsia" w:ascii="Times New Roman" w:hAnsi="Times New Roman" w:eastAsia="仿宋" w:cs="Times New Roman"/>
        </w:rPr>
        <w:t xml:space="preserve"> CIIE towards a green and environment</w:t>
      </w:r>
      <w:r>
        <w:rPr>
          <w:rFonts w:ascii="Times New Roman" w:hAnsi="Times New Roman" w:eastAsia="仿宋" w:cs="Times New Roman"/>
        </w:rPr>
        <w:t>-</w:t>
      </w:r>
      <w:r>
        <w:rPr>
          <w:rFonts w:hint="eastAsia" w:ascii="Times New Roman" w:hAnsi="Times New Roman" w:eastAsia="仿宋" w:cs="Times New Roman"/>
        </w:rPr>
        <w:t xml:space="preserve">friendly </w:t>
      </w:r>
      <w:r>
        <w:rPr>
          <w:rFonts w:ascii="Times New Roman" w:hAnsi="Times New Roman" w:eastAsia="仿宋" w:cs="Times New Roman"/>
        </w:rPr>
        <w:t>approach,</w:t>
      </w:r>
      <w:r>
        <w:rPr>
          <w:rFonts w:hint="eastAsia" w:ascii="Times New Roman" w:hAnsi="Times New Roman" w:eastAsia="仿宋" w:cs="Times New Roman"/>
        </w:rPr>
        <w:t xml:space="preserve"> and raise the overall level of CIIE.</w:t>
      </w:r>
    </w:p>
    <w:p>
      <w:pPr>
        <w:spacing w:line="360" w:lineRule="auto"/>
        <w:ind w:firstLine="420" w:firstLineChars="0"/>
        <w:jc w:val="both"/>
        <w:rPr>
          <w:rFonts w:ascii="Times New Roman" w:hAnsi="Times New Roman" w:eastAsia="仿宋" w:cs="Times New Roman"/>
        </w:rPr>
      </w:pPr>
      <w:r>
        <w:rPr>
          <w:rFonts w:hint="eastAsia" w:ascii="Times New Roman" w:hAnsi="Times New Roman" w:eastAsia="仿宋" w:cs="Times New Roman"/>
        </w:rPr>
        <w:t>Article 2 We will follow the selection criteria of green, ecology, innovation, safety and aesthetics, and reflect the selection principles of transparency, fairness and impartiality.</w:t>
      </w:r>
    </w:p>
    <w:p>
      <w:pPr>
        <w:spacing w:line="360" w:lineRule="auto"/>
        <w:ind w:firstLine="420" w:firstLineChars="0"/>
        <w:jc w:val="both"/>
        <w:rPr>
          <w:rFonts w:ascii="Times New Roman" w:hAnsi="Times New Roman" w:eastAsia="仿宋" w:cs="Times New Roman"/>
        </w:rPr>
      </w:pPr>
      <w:r>
        <w:rPr>
          <w:rFonts w:hint="eastAsia" w:ascii="Times New Roman" w:hAnsi="Times New Roman" w:eastAsia="仿宋" w:cs="Times New Roman"/>
        </w:rPr>
        <w:t xml:space="preserve">Article 3 These </w:t>
      </w:r>
      <w:r>
        <w:rPr>
          <w:rFonts w:ascii="Times New Roman" w:hAnsi="Times New Roman" w:eastAsia="仿宋" w:cs="Times New Roman"/>
        </w:rPr>
        <w:t>Selection Criteria</w:t>
      </w:r>
      <w:r>
        <w:rPr>
          <w:rFonts w:hint="eastAsia" w:ascii="Times New Roman" w:hAnsi="Times New Roman" w:eastAsia="仿宋" w:cs="Times New Roman"/>
        </w:rPr>
        <w:t xml:space="preserve"> apply to the exhibitors participating </w:t>
      </w:r>
      <w:r>
        <w:rPr>
          <w:rFonts w:ascii="Times New Roman" w:hAnsi="Times New Roman" w:eastAsia="仿宋" w:cs="Times New Roman"/>
        </w:rPr>
        <w:t xml:space="preserve">at </w:t>
      </w:r>
      <w:r>
        <w:rPr>
          <w:rFonts w:hint="eastAsia" w:ascii="Times New Roman" w:hAnsi="Times New Roman" w:eastAsia="仿宋" w:cs="Times New Roman"/>
        </w:rPr>
        <w:t>the CIIE and special booth constructors.</w:t>
      </w:r>
    </w:p>
    <w:p>
      <w:pPr>
        <w:spacing w:line="360" w:lineRule="auto"/>
        <w:ind w:firstLine="420" w:firstLineChars="0"/>
        <w:jc w:val="both"/>
        <w:rPr>
          <w:rFonts w:ascii="Times New Roman" w:hAnsi="Times New Roman" w:eastAsia="仿宋" w:cs="Times New Roman"/>
        </w:rPr>
      </w:pPr>
      <w:r>
        <w:rPr>
          <w:rFonts w:hint="eastAsia" w:ascii="Times New Roman" w:hAnsi="Times New Roman" w:eastAsia="仿宋" w:cs="Times New Roman"/>
        </w:rPr>
        <w:t xml:space="preserve">Article 4 The selection will be planned, organized and implemented by CIIE and </w:t>
      </w:r>
      <w:r>
        <w:rPr>
          <w:rFonts w:ascii="Times New Roman" w:hAnsi="Times New Roman" w:eastAsia="仿宋" w:cs="Times New Roman"/>
        </w:rPr>
        <w:t xml:space="preserve">the </w:t>
      </w:r>
      <w:r>
        <w:rPr>
          <w:rFonts w:hint="eastAsia" w:ascii="Times New Roman" w:hAnsi="Times New Roman" w:eastAsia="仿宋" w:cs="Times New Roman"/>
        </w:rPr>
        <w:t>National Exhibition and Convention Center.</w:t>
      </w:r>
    </w:p>
    <w:p>
      <w:pPr>
        <w:spacing w:line="360" w:lineRule="auto"/>
        <w:jc w:val="center"/>
        <w:rPr>
          <w:rFonts w:ascii="Times New Roman" w:hAnsi="Times New Roman" w:eastAsia="黑体" w:cs="Times New Roman"/>
          <w:b/>
          <w:bCs/>
        </w:rPr>
      </w:pPr>
      <w:r>
        <w:rPr>
          <w:rFonts w:hint="eastAsia" w:ascii="Times New Roman" w:hAnsi="Times New Roman" w:eastAsia="黑体" w:cs="Times New Roman"/>
          <w:b/>
          <w:bCs/>
        </w:rPr>
        <w:t>Chapter II Awards</w:t>
      </w:r>
    </w:p>
    <w:p>
      <w:pPr>
        <w:spacing w:line="360" w:lineRule="auto"/>
        <w:ind w:firstLine="420" w:firstLineChars="0"/>
        <w:jc w:val="both"/>
        <w:rPr>
          <w:rFonts w:ascii="Times New Roman" w:hAnsi="Times New Roman" w:eastAsia="仿宋" w:cs="Times New Roman"/>
        </w:rPr>
      </w:pPr>
      <w:r>
        <w:rPr>
          <w:rFonts w:hint="eastAsia" w:ascii="Times New Roman" w:hAnsi="Times New Roman" w:eastAsia="仿宋" w:cs="Times New Roman"/>
        </w:rPr>
        <w:t xml:space="preserve">Article 5 The CIIE Green Booth Awards for Enterprise &amp; Business Exhibition area include one Gold </w:t>
      </w:r>
      <w:r>
        <w:rPr>
          <w:rFonts w:ascii="Times New Roman" w:hAnsi="Times New Roman" w:eastAsia="仿宋" w:cs="Times New Roman"/>
        </w:rPr>
        <w:t>A</w:t>
      </w:r>
      <w:r>
        <w:rPr>
          <w:rFonts w:hint="eastAsia" w:ascii="Times New Roman" w:hAnsi="Times New Roman" w:eastAsia="仿宋" w:cs="Times New Roman"/>
        </w:rPr>
        <w:t xml:space="preserve">ward, three Silver </w:t>
      </w:r>
      <w:r>
        <w:rPr>
          <w:rFonts w:ascii="Times New Roman" w:hAnsi="Times New Roman" w:eastAsia="仿宋" w:cs="Times New Roman"/>
        </w:rPr>
        <w:t>A</w:t>
      </w:r>
      <w:r>
        <w:rPr>
          <w:rFonts w:hint="eastAsia" w:ascii="Times New Roman" w:hAnsi="Times New Roman" w:eastAsia="仿宋" w:cs="Times New Roman"/>
        </w:rPr>
        <w:t xml:space="preserve">wards and five Bronze </w:t>
      </w:r>
      <w:r>
        <w:rPr>
          <w:rFonts w:ascii="Times New Roman" w:hAnsi="Times New Roman" w:eastAsia="仿宋" w:cs="Times New Roman"/>
        </w:rPr>
        <w:t>A</w:t>
      </w:r>
      <w:r>
        <w:rPr>
          <w:rFonts w:hint="eastAsia" w:ascii="Times New Roman" w:hAnsi="Times New Roman" w:eastAsia="仿宋" w:cs="Times New Roman"/>
        </w:rPr>
        <w:t>wards. All these awards will be given to the exhibitors and the special constructors of winning booths.</w:t>
      </w:r>
    </w:p>
    <w:p>
      <w:pPr>
        <w:spacing w:line="360" w:lineRule="auto"/>
        <w:ind w:firstLine="420" w:firstLineChars="0"/>
        <w:jc w:val="both"/>
        <w:rPr>
          <w:rFonts w:ascii="Times New Roman" w:hAnsi="Times New Roman" w:eastAsia="仿宋" w:cs="Times New Roman"/>
        </w:rPr>
      </w:pPr>
      <w:r>
        <w:rPr>
          <w:rFonts w:hint="eastAsia" w:ascii="Times New Roman" w:hAnsi="Times New Roman" w:eastAsia="仿宋" w:cs="Times New Roman"/>
        </w:rPr>
        <w:t xml:space="preserve">Article 6 The CIIE Green Booth Awards for Country Exhibition area include one Gold </w:t>
      </w:r>
      <w:r>
        <w:rPr>
          <w:rFonts w:ascii="Times New Roman" w:hAnsi="Times New Roman" w:eastAsia="仿宋" w:cs="Times New Roman"/>
        </w:rPr>
        <w:t>A</w:t>
      </w:r>
      <w:r>
        <w:rPr>
          <w:rFonts w:hint="eastAsia" w:ascii="Times New Roman" w:hAnsi="Times New Roman" w:eastAsia="仿宋" w:cs="Times New Roman"/>
        </w:rPr>
        <w:t xml:space="preserve">ward, two Silver </w:t>
      </w:r>
      <w:r>
        <w:rPr>
          <w:rFonts w:ascii="Times New Roman" w:hAnsi="Times New Roman" w:eastAsia="仿宋" w:cs="Times New Roman"/>
        </w:rPr>
        <w:t>A</w:t>
      </w:r>
      <w:r>
        <w:rPr>
          <w:rFonts w:hint="eastAsia" w:ascii="Times New Roman" w:hAnsi="Times New Roman" w:eastAsia="仿宋" w:cs="Times New Roman"/>
        </w:rPr>
        <w:t xml:space="preserve">wards and three Bronze </w:t>
      </w:r>
      <w:r>
        <w:rPr>
          <w:rFonts w:ascii="Times New Roman" w:hAnsi="Times New Roman" w:eastAsia="仿宋" w:cs="Times New Roman"/>
        </w:rPr>
        <w:t>A</w:t>
      </w:r>
      <w:r>
        <w:rPr>
          <w:rFonts w:hint="eastAsia" w:ascii="Times New Roman" w:hAnsi="Times New Roman" w:eastAsia="仿宋" w:cs="Times New Roman"/>
        </w:rPr>
        <w:t>wards. All these awards will be solely given to the special constructors of winning booths.</w:t>
      </w:r>
    </w:p>
    <w:p>
      <w:pPr>
        <w:spacing w:line="360" w:lineRule="auto"/>
        <w:jc w:val="center"/>
        <w:rPr>
          <w:rFonts w:ascii="Times New Roman" w:hAnsi="Times New Roman" w:eastAsia="黑体" w:cs="Times New Roman"/>
          <w:b/>
          <w:bCs/>
        </w:rPr>
      </w:pPr>
      <w:r>
        <w:rPr>
          <w:rFonts w:hint="eastAsia" w:ascii="Times New Roman" w:hAnsi="Times New Roman" w:eastAsia="黑体" w:cs="Times New Roman"/>
          <w:b/>
          <w:bCs/>
        </w:rPr>
        <w:t>Chapter III Eligibility</w:t>
      </w:r>
    </w:p>
    <w:p>
      <w:pPr>
        <w:spacing w:line="360" w:lineRule="auto"/>
        <w:ind w:firstLine="420" w:firstLineChars="0"/>
        <w:rPr>
          <w:rFonts w:ascii="Times New Roman" w:hAnsi="Times New Roman" w:eastAsia="仿宋" w:cs="Times New Roman"/>
        </w:rPr>
      </w:pPr>
      <w:r>
        <w:rPr>
          <w:rFonts w:hint="eastAsia" w:ascii="Times New Roman" w:hAnsi="Times New Roman" w:eastAsia="仿宋" w:cs="Times New Roman"/>
        </w:rPr>
        <w:t>Article 7 Independent special booth</w:t>
      </w:r>
      <w:r>
        <w:rPr>
          <w:rFonts w:ascii="Times New Roman" w:hAnsi="Times New Roman" w:eastAsia="仿宋" w:cs="Times New Roman"/>
        </w:rPr>
        <w:t>s</w:t>
      </w:r>
      <w:r>
        <w:rPr>
          <w:rFonts w:hint="eastAsia" w:ascii="Times New Roman" w:hAnsi="Times New Roman" w:eastAsia="仿宋" w:cs="Times New Roman"/>
        </w:rPr>
        <w:t xml:space="preserve"> with a booth area above 36 </w:t>
      </w:r>
      <w:r>
        <w:rPr>
          <w:rFonts w:ascii="Times New Roman" w:hAnsi="Times New Roman" w:eastAsia="仿宋" w:cs="Times New Roman"/>
        </w:rPr>
        <w:t>m</w:t>
      </w:r>
      <w:r>
        <w:rPr>
          <w:rFonts w:ascii="Times New Roman" w:hAnsi="Times New Roman" w:eastAsia="仿宋" w:cs="Times New Roman"/>
          <w:vertAlign w:val="superscript"/>
        </w:rPr>
        <w:t>2</w:t>
      </w:r>
      <w:r>
        <w:rPr>
          <w:rFonts w:hint="eastAsia" w:ascii="Times New Roman" w:hAnsi="Times New Roman" w:eastAsia="仿宋" w:cs="Times New Roman"/>
        </w:rPr>
        <w:t xml:space="preserve"> (inclusive).</w:t>
      </w:r>
    </w:p>
    <w:p>
      <w:pPr>
        <w:spacing w:line="360" w:lineRule="auto"/>
        <w:ind w:firstLine="420" w:firstLineChars="0"/>
        <w:rPr>
          <w:rFonts w:ascii="Times New Roman" w:hAnsi="Times New Roman" w:eastAsia="仿宋" w:cs="Times New Roman"/>
        </w:rPr>
      </w:pPr>
      <w:r>
        <w:rPr>
          <w:rFonts w:hint="eastAsia" w:ascii="Times New Roman" w:hAnsi="Times New Roman" w:eastAsia="仿宋" w:cs="Times New Roman"/>
        </w:rPr>
        <w:t xml:space="preserve">Article 8 </w:t>
      </w:r>
      <w:r>
        <w:rPr>
          <w:rFonts w:ascii="Times New Roman" w:hAnsi="Times New Roman" w:eastAsia="仿宋" w:cs="Times New Roman"/>
        </w:rPr>
        <w:t>C</w:t>
      </w:r>
      <w:r>
        <w:rPr>
          <w:rFonts w:hint="eastAsia" w:ascii="Times New Roman" w:hAnsi="Times New Roman" w:eastAsia="仿宋" w:cs="Times New Roman"/>
        </w:rPr>
        <w:t xml:space="preserve">andidate companies shall </w:t>
      </w:r>
      <w:r>
        <w:rPr>
          <w:rFonts w:ascii="Times New Roman" w:hAnsi="Times New Roman" w:eastAsia="仿宋" w:cs="Times New Roman"/>
        </w:rPr>
        <w:t xml:space="preserve">not have been </w:t>
      </w:r>
      <w:r>
        <w:rPr>
          <w:rFonts w:hint="eastAsia" w:ascii="Times New Roman" w:hAnsi="Times New Roman" w:eastAsia="仿宋" w:cs="Times New Roman"/>
        </w:rPr>
        <w:t>blacklisted by CIIE.</w:t>
      </w:r>
    </w:p>
    <w:p>
      <w:pPr>
        <w:spacing w:line="360" w:lineRule="auto"/>
        <w:ind w:firstLine="420" w:firstLineChars="0"/>
        <w:jc w:val="both"/>
        <w:rPr>
          <w:rFonts w:ascii="Times New Roman" w:hAnsi="Times New Roman" w:eastAsia="仿宋" w:cs="Times New Roman"/>
        </w:rPr>
      </w:pPr>
      <w:r>
        <w:rPr>
          <w:rFonts w:hint="eastAsia" w:ascii="Times New Roman" w:hAnsi="Times New Roman" w:eastAsia="仿宋" w:cs="Times New Roman"/>
        </w:rPr>
        <w:t xml:space="preserve">Article 9 </w:t>
      </w:r>
      <w:r>
        <w:rPr>
          <w:rFonts w:ascii="Times New Roman" w:hAnsi="Times New Roman" w:eastAsia="仿宋" w:cs="Times New Roman"/>
        </w:rPr>
        <w:t>C</w:t>
      </w:r>
      <w:r>
        <w:rPr>
          <w:rFonts w:hint="eastAsia" w:ascii="Times New Roman" w:hAnsi="Times New Roman" w:eastAsia="仿宋" w:cs="Times New Roman"/>
        </w:rPr>
        <w:t xml:space="preserve">andidate booths shall </w:t>
      </w:r>
      <w:r>
        <w:rPr>
          <w:rFonts w:ascii="Times New Roman" w:hAnsi="Times New Roman" w:eastAsia="仿宋" w:cs="Times New Roman"/>
        </w:rPr>
        <w:t xml:space="preserve">not have broken </w:t>
      </w:r>
      <w:r>
        <w:rPr>
          <w:rFonts w:hint="eastAsia" w:ascii="Times New Roman" w:hAnsi="Times New Roman" w:eastAsia="仿宋" w:cs="Times New Roman"/>
        </w:rPr>
        <w:t xml:space="preserve">rules in the process of booth set-up, operation and </w:t>
      </w:r>
      <w:r>
        <w:rPr>
          <w:rFonts w:ascii="Times New Roman" w:hAnsi="Times New Roman" w:eastAsia="仿宋" w:cs="Times New Roman"/>
        </w:rPr>
        <w:t>dismantling</w:t>
      </w:r>
      <w:r>
        <w:rPr>
          <w:rFonts w:hint="eastAsia" w:ascii="Times New Roman" w:hAnsi="Times New Roman" w:eastAsia="仿宋" w:cs="Times New Roman"/>
        </w:rPr>
        <w:t>.</w:t>
      </w:r>
    </w:p>
    <w:p>
      <w:pPr>
        <w:spacing w:line="360" w:lineRule="auto"/>
        <w:ind w:firstLine="420" w:firstLineChars="0"/>
        <w:jc w:val="both"/>
        <w:rPr>
          <w:rFonts w:ascii="Times New Roman" w:hAnsi="Times New Roman" w:eastAsia="仿宋" w:cs="Times New Roman"/>
        </w:rPr>
      </w:pPr>
      <w:r>
        <w:rPr>
          <w:rFonts w:hint="eastAsia" w:ascii="Times New Roman" w:hAnsi="Times New Roman" w:eastAsia="仿宋" w:cs="Times New Roman"/>
        </w:rPr>
        <w:t>Article 10 There shall be no controversy or dispute over intellectual property right of the candidate booths.</w:t>
      </w:r>
    </w:p>
    <w:p>
      <w:pPr>
        <w:spacing w:line="360" w:lineRule="auto"/>
        <w:ind w:firstLine="420" w:firstLineChars="0"/>
        <w:jc w:val="both"/>
        <w:rPr>
          <w:rFonts w:ascii="Times New Roman" w:hAnsi="Times New Roman" w:eastAsia="仿宋" w:cs="Times New Roman"/>
        </w:rPr>
      </w:pPr>
      <w:r>
        <w:rPr>
          <w:rFonts w:hint="eastAsia" w:ascii="Times New Roman" w:hAnsi="Times New Roman" w:eastAsia="仿宋" w:cs="Times New Roman"/>
        </w:rPr>
        <w:t>Article 11 Any design winning the CIIE Green Booth Award will be ineligible to be nominated for the next three CIIEs.</w:t>
      </w:r>
    </w:p>
    <w:p>
      <w:pPr>
        <w:spacing w:line="360" w:lineRule="auto"/>
        <w:ind w:firstLine="420" w:firstLineChars="0"/>
        <w:jc w:val="both"/>
        <w:rPr>
          <w:rFonts w:ascii="Times New Roman" w:hAnsi="Times New Roman" w:eastAsia="仿宋" w:cs="Times New Roman"/>
        </w:rPr>
      </w:pPr>
      <w:r>
        <w:rPr>
          <w:rFonts w:hint="eastAsia" w:ascii="Times New Roman" w:hAnsi="Times New Roman" w:eastAsia="仿宋" w:cs="Times New Roman"/>
        </w:rPr>
        <w:t>Article 12 If one exhibitor has several highly similar designs, only one of them may be submitted for nomination during the same CIIE.</w:t>
      </w:r>
    </w:p>
    <w:p>
      <w:pPr>
        <w:spacing w:line="360" w:lineRule="auto"/>
        <w:jc w:val="center"/>
        <w:rPr>
          <w:rFonts w:ascii="Times New Roman" w:hAnsi="Times New Roman" w:eastAsia="仿宋" w:cs="Times New Roman"/>
          <w:b/>
          <w:bCs/>
        </w:rPr>
      </w:pPr>
      <w:r>
        <w:rPr>
          <w:rFonts w:hint="eastAsia" w:ascii="Times New Roman" w:hAnsi="Times New Roman" w:eastAsia="仿宋" w:cs="Times New Roman"/>
          <w:b/>
          <w:bCs/>
        </w:rPr>
        <w:t>Chapter IV Selection Criteria</w:t>
      </w:r>
    </w:p>
    <w:p>
      <w:pPr>
        <w:spacing w:line="360" w:lineRule="auto"/>
        <w:ind w:firstLine="420" w:firstLineChars="0"/>
        <w:rPr>
          <w:rFonts w:ascii="Times New Roman" w:hAnsi="Times New Roman" w:eastAsia="仿宋" w:cs="Times New Roman"/>
        </w:rPr>
      </w:pPr>
      <w:r>
        <w:rPr>
          <w:rFonts w:hint="eastAsia" w:ascii="Times New Roman" w:hAnsi="Times New Roman" w:eastAsia="仿宋" w:cs="Times New Roman"/>
        </w:rPr>
        <w:t>Article 13 Selection criteria for CIIE Green Booth Awards:</w:t>
      </w:r>
    </w:p>
    <w:p>
      <w:pPr>
        <w:spacing w:line="360" w:lineRule="auto"/>
        <w:ind w:firstLine="420" w:firstLineChars="0"/>
        <w:rPr>
          <w:rFonts w:ascii="Times New Roman" w:hAnsi="Times New Roman" w:eastAsia="仿宋" w:cs="Times New Roman"/>
        </w:rPr>
      </w:pPr>
      <w:r>
        <w:rPr>
          <w:rFonts w:hint="eastAsia" w:ascii="Times New Roman" w:hAnsi="Times New Roman" w:eastAsia="仿宋" w:cs="Times New Roman"/>
        </w:rPr>
        <w:t>(</w:t>
      </w:r>
      <w:r>
        <w:rPr>
          <w:rFonts w:ascii="Times New Roman" w:hAnsi="Times New Roman" w:eastAsia="仿宋" w:cs="Times New Roman"/>
        </w:rPr>
        <w:t>Ⅰ</w:t>
      </w:r>
      <w:r>
        <w:rPr>
          <w:rFonts w:hint="eastAsia" w:ascii="Times New Roman" w:hAnsi="Times New Roman" w:eastAsia="仿宋" w:cs="Times New Roman"/>
        </w:rPr>
        <w:t>) Planning &amp; Design: (30%)</w:t>
      </w:r>
    </w:p>
    <w:p>
      <w:pPr>
        <w:numPr>
          <w:ilvl w:val="0"/>
          <w:numId w:val="1"/>
        </w:numPr>
        <w:spacing w:line="360" w:lineRule="auto"/>
        <w:ind w:firstLine="420" w:firstLineChars="0"/>
        <w:rPr>
          <w:rFonts w:hint="eastAsia" w:ascii="Times New Roman" w:hAnsi="Times New Roman" w:eastAsia="仿宋" w:cs="Times New Roman"/>
        </w:rPr>
      </w:pPr>
      <w:r>
        <w:rPr>
          <w:rFonts w:hint="eastAsia" w:ascii="Times New Roman" w:hAnsi="Times New Roman" w:eastAsia="仿宋" w:cs="Times New Roman"/>
        </w:rPr>
        <w:t>Fully reflect the concepts of green, ecology and sustainability.</w:t>
      </w:r>
    </w:p>
    <w:p>
      <w:pPr>
        <w:numPr>
          <w:ilvl w:val="0"/>
          <w:numId w:val="1"/>
        </w:numPr>
        <w:spacing w:line="360" w:lineRule="auto"/>
        <w:ind w:left="0" w:leftChars="0" w:firstLine="420" w:firstLineChars="0"/>
        <w:rPr>
          <w:rFonts w:hint="eastAsia" w:ascii="Times New Roman" w:hAnsi="Times New Roman" w:eastAsia="仿宋" w:cs="Times New Roman"/>
        </w:rPr>
      </w:pPr>
      <w:r>
        <w:rPr>
          <w:rFonts w:hint="eastAsia" w:ascii="Times New Roman" w:hAnsi="Times New Roman" w:eastAsia="仿宋" w:cs="Times New Roman"/>
        </w:rPr>
        <w:t>Organically integrate the culture and the exhibits of the participating countries/ the exhibitors.</w:t>
      </w:r>
    </w:p>
    <w:p>
      <w:pPr>
        <w:numPr>
          <w:ilvl w:val="0"/>
          <w:numId w:val="1"/>
        </w:numPr>
        <w:spacing w:line="360" w:lineRule="auto"/>
        <w:ind w:left="0" w:leftChars="0" w:firstLine="420" w:firstLineChars="0"/>
        <w:rPr>
          <w:rFonts w:hint="eastAsia" w:ascii="Times New Roman" w:hAnsi="Times New Roman" w:eastAsia="仿宋" w:cs="Times New Roman"/>
        </w:rPr>
      </w:pPr>
      <w:r>
        <w:rPr>
          <w:rFonts w:hint="eastAsia" w:ascii="Times New Roman" w:hAnsi="Times New Roman" w:eastAsia="仿宋" w:cs="Times New Roman"/>
        </w:rPr>
        <w:t>Simple, innovative, creative and great sense of design.</w:t>
      </w:r>
    </w:p>
    <w:p>
      <w:pPr>
        <w:spacing w:line="360" w:lineRule="auto"/>
        <w:ind w:firstLine="420" w:firstLineChars="0"/>
        <w:jc w:val="both"/>
        <w:rPr>
          <w:rFonts w:ascii="Times New Roman" w:hAnsi="Times New Roman" w:eastAsia="仿宋" w:cs="Times New Roman"/>
        </w:rPr>
      </w:pPr>
      <w:r>
        <w:rPr>
          <w:rFonts w:hint="eastAsia" w:ascii="Times New Roman" w:hAnsi="Times New Roman" w:eastAsia="仿宋" w:cs="Times New Roman"/>
        </w:rPr>
        <w:t>(II) Material Selection &amp; Set-up: (</w:t>
      </w:r>
      <w:r>
        <w:rPr>
          <w:rFonts w:ascii="Times New Roman" w:hAnsi="Times New Roman" w:eastAsia="仿宋" w:cs="Times New Roman"/>
        </w:rPr>
        <w:t>30%</w:t>
      </w:r>
      <w:r>
        <w:rPr>
          <w:rFonts w:hint="eastAsia" w:ascii="Times New Roman" w:hAnsi="Times New Roman" w:eastAsia="仿宋" w:cs="Times New Roman"/>
        </w:rPr>
        <w:t>)</w:t>
      </w:r>
    </w:p>
    <w:p>
      <w:pPr>
        <w:spacing w:line="360" w:lineRule="auto"/>
        <w:ind w:firstLine="420" w:firstLineChars="0"/>
        <w:jc w:val="both"/>
        <w:rPr>
          <w:rFonts w:ascii="Times New Roman" w:hAnsi="Times New Roman" w:cs="Times New Roman"/>
        </w:rPr>
      </w:pPr>
      <w:r>
        <w:rPr>
          <w:rFonts w:ascii="Times New Roman" w:hAnsi="Times New Roman" w:eastAsia="仿宋" w:cs="Times New Roman"/>
        </w:rPr>
        <w:t>1.</w:t>
      </w:r>
      <w:r>
        <w:rPr>
          <w:rFonts w:hint="eastAsia" w:ascii="Times New Roman" w:hAnsi="Times New Roman" w:eastAsia="仿宋" w:cs="Times New Roman"/>
        </w:rPr>
        <w:t xml:space="preserve"> </w:t>
      </w:r>
      <w:r>
        <w:rPr>
          <w:rFonts w:ascii="Times New Roman" w:cs="Times New Roman"/>
        </w:rPr>
        <w:t xml:space="preserve">Follow the 6R </w:t>
      </w:r>
      <w:r>
        <w:rPr>
          <w:rFonts w:hint="eastAsia" w:ascii="Times New Roman" w:cs="Times New Roman"/>
        </w:rPr>
        <w:t>concept and use renewable, recoverable and recyclable environment</w:t>
      </w:r>
      <w:r>
        <w:rPr>
          <w:rFonts w:ascii="Times New Roman" w:cs="Times New Roman"/>
        </w:rPr>
        <w:t>-</w:t>
      </w:r>
      <w:r>
        <w:rPr>
          <w:rFonts w:hint="eastAsia" w:ascii="Times New Roman" w:cs="Times New Roman"/>
        </w:rPr>
        <w:t>friendly materials</w:t>
      </w:r>
      <w:r>
        <w:rPr>
          <w:rFonts w:ascii="Times New Roman" w:cs="Times New Roman"/>
        </w:rPr>
        <w:t>.</w:t>
      </w:r>
    </w:p>
    <w:p>
      <w:pPr>
        <w:spacing w:line="360" w:lineRule="auto"/>
        <w:ind w:firstLine="420" w:firstLineChars="0"/>
        <w:jc w:val="both"/>
        <w:rPr>
          <w:rFonts w:ascii="Times New Roman" w:hAnsi="Times New Roman" w:cs="Times New Roman"/>
        </w:rPr>
      </w:pPr>
      <w:r>
        <w:rPr>
          <w:rFonts w:ascii="Times New Roman" w:hAnsi="Times New Roman" w:eastAsia="仿宋" w:cs="Times New Roman"/>
        </w:rPr>
        <w:t>2.</w:t>
      </w:r>
      <w:r>
        <w:rPr>
          <w:rFonts w:hint="eastAsia" w:ascii="Times New Roman" w:hAnsi="Times New Roman" w:eastAsia="仿宋" w:cs="Times New Roman"/>
        </w:rPr>
        <w:t xml:space="preserve"> </w:t>
      </w:r>
      <w:r>
        <w:rPr>
          <w:rFonts w:ascii="Times New Roman" w:cs="Times New Roman"/>
        </w:rPr>
        <w:t xml:space="preserve">Highlight the </w:t>
      </w:r>
      <w:r>
        <w:rPr>
          <w:rFonts w:hint="eastAsia" w:ascii="Times New Roman" w:cs="Times New Roman"/>
        </w:rPr>
        <w:t xml:space="preserve">use of materials specially used for </w:t>
      </w:r>
      <w:r>
        <w:rPr>
          <w:rFonts w:ascii="Times New Roman" w:cs="Times New Roman"/>
        </w:rPr>
        <w:t xml:space="preserve">the </w:t>
      </w:r>
      <w:r>
        <w:rPr>
          <w:rFonts w:hint="eastAsia" w:ascii="Times New Roman" w:cs="Times New Roman"/>
        </w:rPr>
        <w:t>exhibition</w:t>
      </w:r>
      <w:r>
        <w:rPr>
          <w:rFonts w:ascii="Times New Roman" w:cs="Times New Roman"/>
        </w:rPr>
        <w:t>.</w:t>
      </w:r>
    </w:p>
    <w:p>
      <w:pPr>
        <w:spacing w:line="360" w:lineRule="auto"/>
        <w:ind w:firstLine="420" w:firstLineChars="0"/>
        <w:jc w:val="both"/>
        <w:rPr>
          <w:rFonts w:ascii="Times New Roman" w:hAnsi="Times New Roman" w:cs="Times New Roman"/>
        </w:rPr>
      </w:pPr>
      <w:r>
        <w:rPr>
          <w:rFonts w:ascii="Times New Roman" w:hAnsi="Times New Roman" w:eastAsia="仿宋" w:cs="Times New Roman"/>
        </w:rPr>
        <w:t>3.</w:t>
      </w:r>
      <w:r>
        <w:rPr>
          <w:rFonts w:hint="eastAsia" w:ascii="Times New Roman" w:hAnsi="Times New Roman" w:eastAsia="仿宋" w:cs="Times New Roman"/>
        </w:rPr>
        <w:t xml:space="preserve"> </w:t>
      </w:r>
      <w:r>
        <w:rPr>
          <w:rFonts w:ascii="Times New Roman" w:cs="Times New Roman"/>
        </w:rPr>
        <w:t>Fine craftsmanship,</w:t>
      </w:r>
      <w:r>
        <w:rPr>
          <w:rFonts w:hint="eastAsia" w:ascii="Times New Roman" w:cs="Times New Roman"/>
        </w:rPr>
        <w:t xml:space="preserve"> and</w:t>
      </w:r>
      <w:r>
        <w:rPr>
          <w:rFonts w:ascii="Times New Roman" w:cs="Times New Roman"/>
        </w:rPr>
        <w:t xml:space="preserve"> scientific booth set-up.</w:t>
      </w:r>
    </w:p>
    <w:p>
      <w:pPr>
        <w:spacing w:line="360" w:lineRule="auto"/>
        <w:ind w:firstLine="420" w:firstLineChars="0"/>
        <w:jc w:val="both"/>
        <w:rPr>
          <w:rFonts w:ascii="Times New Roman" w:cs="Times New Roman"/>
        </w:rPr>
      </w:pPr>
      <w:r>
        <w:rPr>
          <w:rFonts w:ascii="Times New Roman" w:hAnsi="Times New Roman" w:eastAsia="仿宋" w:cs="Times New Roman"/>
        </w:rPr>
        <w:t>4.</w:t>
      </w:r>
      <w:r>
        <w:rPr>
          <w:rFonts w:hint="eastAsia" w:ascii="Times New Roman" w:hAnsi="Times New Roman" w:eastAsia="仿宋" w:cs="Times New Roman"/>
        </w:rPr>
        <w:t xml:space="preserve"> Lawful and </w:t>
      </w:r>
      <w:r>
        <w:rPr>
          <w:rFonts w:ascii="Times New Roman" w:hAnsi="Times New Roman" w:eastAsia="仿宋" w:cs="Times New Roman"/>
        </w:rPr>
        <w:t>standardized</w:t>
      </w:r>
      <w:r>
        <w:rPr>
          <w:rFonts w:hint="eastAsia" w:ascii="Times New Roman" w:hAnsi="Times New Roman" w:eastAsia="仿宋" w:cs="Times New Roman"/>
        </w:rPr>
        <w:t xml:space="preserve"> </w:t>
      </w:r>
      <w:r>
        <w:rPr>
          <w:rFonts w:hint="eastAsia" w:ascii="Times New Roman" w:eastAsia="仿宋" w:cs="Times New Roman"/>
        </w:rPr>
        <w:t>s</w:t>
      </w:r>
      <w:r>
        <w:rPr>
          <w:rFonts w:hint="eastAsia" w:ascii="Times New Roman" w:cs="Times New Roman"/>
        </w:rPr>
        <w:t xml:space="preserve">et-up and </w:t>
      </w:r>
      <w:r>
        <w:rPr>
          <w:rFonts w:ascii="Times New Roman" w:cs="Times New Roman"/>
        </w:rPr>
        <w:t>dismantling</w:t>
      </w:r>
      <w:r>
        <w:rPr>
          <w:rFonts w:hint="eastAsia" w:ascii="Times New Roman" w:cs="Times New Roman"/>
        </w:rPr>
        <w:t>,</w:t>
      </w:r>
      <w:r>
        <w:rPr>
          <w:rFonts w:ascii="Times New Roman" w:cs="Times New Roman"/>
        </w:rPr>
        <w:t xml:space="preserve"> </w:t>
      </w:r>
      <w:r>
        <w:rPr>
          <w:rFonts w:hint="eastAsia" w:ascii="Times New Roman" w:cs="Times New Roman"/>
        </w:rPr>
        <w:t xml:space="preserve">emphasis on </w:t>
      </w:r>
      <w:r>
        <w:rPr>
          <w:rFonts w:ascii="Times New Roman" w:cs="Times New Roman"/>
        </w:rPr>
        <w:t>safety, order</w:t>
      </w:r>
      <w:r>
        <w:rPr>
          <w:rFonts w:hint="eastAsia" w:ascii="Times New Roman" w:cs="Times New Roman"/>
        </w:rPr>
        <w:t xml:space="preserve"> </w:t>
      </w:r>
      <w:r>
        <w:rPr>
          <w:rFonts w:ascii="Times New Roman" w:cs="Times New Roman"/>
        </w:rPr>
        <w:t>and efficiency</w:t>
      </w:r>
      <w:r>
        <w:rPr>
          <w:rFonts w:hint="eastAsia" w:ascii="Times New Roman" w:cs="Times New Roman"/>
        </w:rPr>
        <w:t>.</w:t>
      </w:r>
    </w:p>
    <w:p>
      <w:pPr>
        <w:spacing w:line="360" w:lineRule="auto"/>
        <w:ind w:firstLine="420" w:firstLineChars="0"/>
        <w:jc w:val="both"/>
        <w:rPr>
          <w:rFonts w:ascii="Times New Roman" w:hAnsi="Times New Roman" w:eastAsia="仿宋" w:cs="Times New Roman"/>
        </w:rPr>
      </w:pPr>
      <w:r>
        <w:rPr>
          <w:rFonts w:hint="eastAsia" w:ascii="Times New Roman" w:hAnsi="Times New Roman" w:eastAsia="仿宋" w:cs="Times New Roman"/>
        </w:rPr>
        <w:t>(III) Booth Effect: (4</w:t>
      </w:r>
      <w:r>
        <w:rPr>
          <w:rFonts w:ascii="Times New Roman" w:hAnsi="Times New Roman" w:eastAsia="仿宋" w:cs="Times New Roman"/>
        </w:rPr>
        <w:t>0%</w:t>
      </w:r>
      <w:r>
        <w:rPr>
          <w:rFonts w:hint="eastAsia" w:ascii="Times New Roman" w:hAnsi="Times New Roman" w:eastAsia="仿宋" w:cs="Times New Roman"/>
        </w:rPr>
        <w:t>)</w:t>
      </w:r>
    </w:p>
    <w:p>
      <w:pPr>
        <w:spacing w:line="360" w:lineRule="auto"/>
        <w:ind w:firstLine="420" w:firstLineChars="0"/>
        <w:jc w:val="both"/>
        <w:rPr>
          <w:rFonts w:ascii="Times New Roman" w:hAnsi="Times New Roman" w:eastAsia="仿宋" w:cs="Times New Roman"/>
        </w:rPr>
      </w:pPr>
      <w:r>
        <w:rPr>
          <w:rFonts w:ascii="Times New Roman" w:hAnsi="Times New Roman" w:eastAsia="仿宋" w:cs="Times New Roman"/>
        </w:rPr>
        <w:t>1.</w:t>
      </w:r>
      <w:r>
        <w:rPr>
          <w:rFonts w:hint="eastAsia" w:ascii="Times New Roman" w:hAnsi="Times New Roman" w:eastAsia="仿宋" w:cs="Times New Roman"/>
        </w:rPr>
        <w:t xml:space="preserve"> H</w:t>
      </w:r>
      <w:r>
        <w:rPr>
          <w:rFonts w:ascii="Times New Roman" w:hAnsi="Times New Roman" w:eastAsia="仿宋" w:cs="Times New Roman"/>
        </w:rPr>
        <w:t xml:space="preserve">ighlight </w:t>
      </w:r>
      <w:r>
        <w:rPr>
          <w:rFonts w:hint="eastAsia" w:ascii="Times New Roman" w:hAnsi="Times New Roman" w:eastAsia="仿宋" w:cs="Times New Roman"/>
        </w:rPr>
        <w:t>the image</w:t>
      </w:r>
      <w:r>
        <w:rPr>
          <w:rFonts w:ascii="Times New Roman" w:hAnsi="Times New Roman" w:eastAsia="仿宋" w:cs="Times New Roman"/>
        </w:rPr>
        <w:t xml:space="preserve"> and </w:t>
      </w:r>
      <w:r>
        <w:rPr>
          <w:rFonts w:hint="eastAsia" w:ascii="Times New Roman" w:hAnsi="Times New Roman" w:eastAsia="仿宋" w:cs="Times New Roman"/>
        </w:rPr>
        <w:t xml:space="preserve">the </w:t>
      </w:r>
      <w:r>
        <w:rPr>
          <w:rFonts w:ascii="Times New Roman" w:hAnsi="Times New Roman" w:eastAsia="仿宋" w:cs="Times New Roman"/>
        </w:rPr>
        <w:t>brand</w:t>
      </w:r>
      <w:r>
        <w:rPr>
          <w:rFonts w:hint="eastAsia" w:ascii="Times New Roman" w:hAnsi="Times New Roman" w:eastAsia="仿宋" w:cs="Times New Roman"/>
        </w:rPr>
        <w:t xml:space="preserve"> of the country/ the company</w:t>
      </w:r>
      <w:r>
        <w:rPr>
          <w:rFonts w:ascii="Times New Roman" w:hAnsi="Times New Roman" w:eastAsia="仿宋" w:cs="Times New Roman"/>
        </w:rPr>
        <w:t>.</w:t>
      </w:r>
    </w:p>
    <w:p>
      <w:pPr>
        <w:spacing w:line="360" w:lineRule="auto"/>
        <w:ind w:firstLine="420" w:firstLineChars="0"/>
        <w:jc w:val="both"/>
        <w:rPr>
          <w:rFonts w:ascii="Times New Roman" w:hAnsi="Times New Roman" w:eastAsia="仿宋" w:cs="Times New Roman"/>
        </w:rPr>
      </w:pPr>
      <w:r>
        <w:rPr>
          <w:rFonts w:hint="eastAsia" w:ascii="Times New Roman" w:hAnsi="Times New Roman" w:eastAsia="仿宋" w:cs="Times New Roman"/>
        </w:rPr>
        <w:t>2. H</w:t>
      </w:r>
      <w:r>
        <w:rPr>
          <w:rFonts w:ascii="Times New Roman" w:hAnsi="Times New Roman" w:eastAsia="仿宋" w:cs="Times New Roman"/>
        </w:rPr>
        <w:t>ighlight</w:t>
      </w:r>
      <w:r>
        <w:rPr>
          <w:rFonts w:hint="eastAsia" w:ascii="Times New Roman" w:hAnsi="Times New Roman" w:eastAsia="仿宋" w:cs="Times New Roman"/>
        </w:rPr>
        <w:t xml:space="preserve"> the theme of exhibits and the key exhibits.</w:t>
      </w:r>
    </w:p>
    <w:p>
      <w:pPr>
        <w:spacing w:line="360" w:lineRule="auto"/>
        <w:ind w:firstLine="420" w:firstLineChars="0"/>
        <w:jc w:val="both"/>
        <w:rPr>
          <w:rFonts w:ascii="Times New Roman" w:hAnsi="Times New Roman" w:eastAsia="仿宋" w:cs="Times New Roman"/>
        </w:rPr>
      </w:pPr>
      <w:r>
        <w:rPr>
          <w:rFonts w:hint="eastAsia" w:ascii="Times New Roman" w:hAnsi="Times New Roman" w:eastAsia="仿宋" w:cs="Times New Roman"/>
        </w:rPr>
        <w:t>3</w:t>
      </w:r>
      <w:r>
        <w:rPr>
          <w:rFonts w:ascii="Times New Roman" w:hAnsi="Times New Roman" w:eastAsia="仿宋" w:cs="Times New Roman"/>
        </w:rPr>
        <w:t>.</w:t>
      </w:r>
      <w:r>
        <w:rPr>
          <w:rFonts w:hint="eastAsia" w:ascii="Times New Roman" w:hAnsi="Times New Roman" w:eastAsia="仿宋" w:cs="Times New Roman"/>
        </w:rPr>
        <w:t xml:space="preserve"> Diversified and novel exhibition means</w:t>
      </w:r>
      <w:r>
        <w:rPr>
          <w:rFonts w:ascii="Times New Roman" w:hAnsi="Times New Roman" w:eastAsia="仿宋" w:cs="Times New Roman"/>
        </w:rPr>
        <w:t>.</w:t>
      </w:r>
    </w:p>
    <w:p>
      <w:pPr>
        <w:spacing w:line="360" w:lineRule="auto"/>
        <w:ind w:firstLine="420" w:firstLineChars="0"/>
        <w:jc w:val="both"/>
        <w:rPr>
          <w:rFonts w:ascii="Times New Roman" w:hAnsi="Times New Roman" w:eastAsia="仿宋" w:cs="Times New Roman"/>
        </w:rPr>
      </w:pPr>
      <w:r>
        <w:rPr>
          <w:rFonts w:hint="eastAsia" w:ascii="Times New Roman" w:hAnsi="Times New Roman" w:eastAsia="仿宋" w:cs="Times New Roman"/>
        </w:rPr>
        <w:t>4. Reasonable layout for the interior route of the booth.</w:t>
      </w:r>
    </w:p>
    <w:p>
      <w:pPr>
        <w:spacing w:line="360" w:lineRule="auto"/>
        <w:ind w:firstLine="420" w:firstLineChars="0"/>
        <w:jc w:val="both"/>
        <w:rPr>
          <w:rFonts w:ascii="Times New Roman" w:hAnsi="Times New Roman" w:eastAsia="仿宋" w:cs="Times New Roman"/>
        </w:rPr>
      </w:pPr>
      <w:r>
        <w:rPr>
          <w:rFonts w:hint="eastAsia" w:ascii="Times New Roman" w:hAnsi="Times New Roman" w:eastAsia="仿宋" w:cs="Times New Roman"/>
        </w:rPr>
        <w:t>5. Fully functional display and negotiation.</w:t>
      </w:r>
    </w:p>
    <w:p>
      <w:pPr>
        <w:spacing w:line="360" w:lineRule="auto"/>
        <w:jc w:val="center"/>
        <w:rPr>
          <w:rFonts w:ascii="Times New Roman" w:hAnsi="Times New Roman" w:eastAsia="仿宋" w:cs="Times New Roman"/>
          <w:b/>
          <w:bCs/>
        </w:rPr>
      </w:pPr>
      <w:r>
        <w:rPr>
          <w:rFonts w:hint="eastAsia" w:ascii="Times New Roman" w:hAnsi="Times New Roman" w:eastAsia="仿宋" w:cs="Times New Roman"/>
          <w:b/>
          <w:bCs/>
        </w:rPr>
        <w:t>Chapter V Selection Process</w:t>
      </w:r>
    </w:p>
    <w:p>
      <w:pPr>
        <w:spacing w:line="360" w:lineRule="auto"/>
        <w:ind w:firstLine="420" w:firstLineChars="0"/>
        <w:rPr>
          <w:rFonts w:ascii="Times New Roman" w:hAnsi="Times New Roman" w:eastAsia="仿宋" w:cs="Times New Roman"/>
        </w:rPr>
      </w:pPr>
      <w:r>
        <w:rPr>
          <w:rFonts w:hint="eastAsia" w:ascii="Times New Roman" w:hAnsi="Times New Roman" w:eastAsia="仿宋" w:cs="Times New Roman"/>
        </w:rPr>
        <w:t>Article 14 Selection Process</w:t>
      </w:r>
    </w:p>
    <w:p>
      <w:pPr>
        <w:spacing w:line="360" w:lineRule="auto"/>
        <w:ind w:firstLine="420" w:firstLineChars="0"/>
        <w:rPr>
          <w:rFonts w:ascii="Times New Roman" w:hAnsi="Times New Roman" w:eastAsia="仿宋" w:cs="Times New Roman"/>
        </w:rPr>
      </w:pPr>
      <w:r>
        <w:rPr>
          <w:rFonts w:hint="eastAsia" w:ascii="Times New Roman" w:hAnsi="Times New Roman" w:eastAsia="仿宋" w:cs="Times New Roman"/>
        </w:rPr>
        <w:t>(</w:t>
      </w:r>
      <w:r>
        <w:rPr>
          <w:rFonts w:ascii="Times New Roman" w:hAnsi="Times New Roman" w:eastAsia="仿宋" w:cs="Times New Roman"/>
        </w:rPr>
        <w:t>Ⅰ</w:t>
      </w:r>
      <w:r>
        <w:rPr>
          <w:rFonts w:hint="eastAsia" w:ascii="Times New Roman" w:hAnsi="Times New Roman" w:eastAsia="仿宋" w:cs="Times New Roman"/>
        </w:rPr>
        <w:t>) Application</w:t>
      </w:r>
    </w:p>
    <w:p>
      <w:pPr>
        <w:spacing w:line="360" w:lineRule="auto"/>
        <w:ind w:firstLine="420" w:firstLineChars="0"/>
        <w:rPr>
          <w:rFonts w:ascii="Times New Roman" w:hAnsi="Times New Roman" w:eastAsia="仿宋" w:cs="Times New Roman"/>
        </w:rPr>
      </w:pPr>
      <w:r>
        <w:rPr>
          <w:rFonts w:hint="eastAsia" w:ascii="Times New Roman" w:hAnsi="Times New Roman" w:eastAsia="仿宋" w:cs="Times New Roman"/>
        </w:rPr>
        <w:t>1. Applicants:</w:t>
      </w:r>
    </w:p>
    <w:p>
      <w:pPr>
        <w:spacing w:line="360" w:lineRule="auto"/>
        <w:ind w:firstLine="420" w:firstLineChars="0"/>
        <w:rPr>
          <w:rFonts w:ascii="Times New Roman" w:hAnsi="Times New Roman" w:eastAsia="仿宋" w:cs="Times New Roman"/>
        </w:rPr>
      </w:pPr>
      <w:r>
        <w:rPr>
          <w:rFonts w:hint="eastAsia" w:ascii="Times New Roman" w:hAnsi="Times New Roman" w:eastAsia="仿宋" w:cs="Times New Roman"/>
        </w:rPr>
        <w:t>(1) Eligible participating countries/exhibitors who voluntarily apply.</w:t>
      </w:r>
    </w:p>
    <w:p>
      <w:pPr>
        <w:spacing w:line="360" w:lineRule="auto"/>
        <w:ind w:firstLine="420" w:firstLineChars="0"/>
        <w:rPr>
          <w:rFonts w:ascii="Times New Roman" w:hAnsi="Times New Roman" w:eastAsia="仿宋" w:cs="Times New Roman"/>
        </w:rPr>
      </w:pPr>
      <w:r>
        <w:rPr>
          <w:rFonts w:hint="eastAsia" w:ascii="Times New Roman" w:hAnsi="Times New Roman" w:eastAsia="仿宋" w:cs="Times New Roman"/>
        </w:rPr>
        <w:t xml:space="preserve">(2) Exhibitors recommended by the </w:t>
      </w:r>
      <w:r>
        <w:rPr>
          <w:rFonts w:hint="eastAsia" w:ascii="Times New Roman" w:hAnsi="Times New Roman" w:eastAsia="仿宋" w:cs="Times New Roman"/>
          <w:lang w:eastAsia="zh-CN"/>
        </w:rPr>
        <w:t>Organizers</w:t>
      </w:r>
      <w:r>
        <w:rPr>
          <w:rFonts w:hint="eastAsia" w:ascii="Times New Roman" w:hAnsi="Times New Roman" w:eastAsia="仿宋" w:cs="Times New Roman"/>
        </w:rPr>
        <w:t>.</w:t>
      </w:r>
    </w:p>
    <w:p>
      <w:pPr>
        <w:spacing w:line="360" w:lineRule="auto"/>
        <w:ind w:firstLine="420" w:firstLineChars="0"/>
        <w:jc w:val="both"/>
        <w:rPr>
          <w:rFonts w:ascii="Times New Roman" w:hAnsi="Times New Roman" w:eastAsia="仿宋" w:cs="Times New Roman"/>
        </w:rPr>
      </w:pPr>
      <w:r>
        <w:rPr>
          <w:rFonts w:hint="eastAsia" w:ascii="Times New Roman" w:hAnsi="Times New Roman" w:eastAsia="仿宋" w:cs="Times New Roman"/>
        </w:rPr>
        <w:t xml:space="preserve">2. How to apply: Participating countries/ exhibitors or special booth constructors entrusted by them are required to submit a </w:t>
      </w:r>
      <w:r>
        <w:rPr>
          <w:rFonts w:hint="eastAsia" w:ascii="Times New Roman" w:hAnsi="Times New Roman" w:eastAsia="仿宋" w:cs="Times New Roman"/>
          <w:i/>
          <w:iCs/>
        </w:rPr>
        <w:t>CIIE Green Booth Awards Application Form</w:t>
      </w:r>
      <w:r>
        <w:rPr>
          <w:rFonts w:hint="eastAsia" w:ascii="Times New Roman" w:hAnsi="Times New Roman" w:eastAsia="仿宋" w:cs="Times New Roman"/>
        </w:rPr>
        <w:t xml:space="preserve"> online and explain the planning &amp; design, material selection &amp; set-up and booth effect in writing (in both Chinese and English) along with a design rendering of the booth.</w:t>
      </w:r>
    </w:p>
    <w:p>
      <w:pPr>
        <w:spacing w:line="360" w:lineRule="auto"/>
        <w:ind w:firstLine="420" w:firstLineChars="0"/>
        <w:rPr>
          <w:rFonts w:ascii="Times New Roman" w:hAnsi="Times New Roman" w:eastAsia="仿宋" w:cs="Times New Roman"/>
        </w:rPr>
      </w:pPr>
      <w:r>
        <w:rPr>
          <w:rFonts w:hint="eastAsia" w:ascii="Times New Roman" w:hAnsi="Times New Roman" w:eastAsia="仿宋" w:cs="Times New Roman"/>
        </w:rPr>
        <w:t>3. Application deadline: Prior to October 20</w:t>
      </w:r>
      <w:r>
        <w:rPr>
          <w:rFonts w:hint="eastAsia" w:ascii="Times New Roman" w:hAnsi="Times New Roman" w:eastAsia="仿宋" w:cs="Times New Roman"/>
          <w:vertAlign w:val="superscript"/>
        </w:rPr>
        <w:t>th</w:t>
      </w:r>
      <w:r>
        <w:rPr>
          <w:rFonts w:hint="eastAsia" w:ascii="Times New Roman" w:hAnsi="Times New Roman" w:eastAsia="仿宋" w:cs="Times New Roman"/>
        </w:rPr>
        <w:t>.</w:t>
      </w:r>
    </w:p>
    <w:p>
      <w:pPr>
        <w:spacing w:line="360" w:lineRule="auto"/>
        <w:ind w:firstLine="420" w:firstLineChars="0"/>
        <w:rPr>
          <w:rFonts w:ascii="Times New Roman" w:hAnsi="Times New Roman" w:eastAsia="仿宋" w:cs="Times New Roman"/>
        </w:rPr>
      </w:pPr>
      <w:r>
        <w:rPr>
          <w:rFonts w:hint="eastAsia" w:ascii="Times New Roman" w:hAnsi="Times New Roman" w:eastAsia="仿宋" w:cs="Times New Roman"/>
        </w:rPr>
        <w:t>(</w:t>
      </w:r>
      <w:r>
        <w:rPr>
          <w:rFonts w:ascii="Times New Roman" w:hAnsi="Times New Roman" w:eastAsia="仿宋" w:cs="Times New Roman"/>
        </w:rPr>
        <w:t>Ⅱ</w:t>
      </w:r>
      <w:r>
        <w:rPr>
          <w:rFonts w:hint="eastAsia" w:ascii="Times New Roman" w:hAnsi="Times New Roman" w:eastAsia="仿宋" w:cs="Times New Roman"/>
        </w:rPr>
        <w:t xml:space="preserve">) </w:t>
      </w:r>
      <w:r>
        <w:rPr>
          <w:rFonts w:ascii="Times New Roman" w:hAnsi="Times New Roman" w:eastAsia="仿宋" w:cs="Times New Roman"/>
        </w:rPr>
        <w:t>Preliminary Assessmen</w:t>
      </w:r>
      <w:r>
        <w:rPr>
          <w:rFonts w:hint="eastAsia" w:ascii="Times New Roman" w:hAnsi="Times New Roman" w:eastAsia="仿宋" w:cs="Times New Roman"/>
        </w:rPr>
        <w:t>t</w:t>
      </w:r>
    </w:p>
    <w:p>
      <w:pPr>
        <w:spacing w:line="360" w:lineRule="auto"/>
        <w:ind w:firstLine="480" w:firstLineChars="200"/>
        <w:jc w:val="both"/>
        <w:rPr>
          <w:rFonts w:ascii="Times New Roman" w:hAnsi="Times New Roman" w:eastAsia="仿宋" w:cs="Times New Roman"/>
        </w:rPr>
      </w:pPr>
      <w:r>
        <w:rPr>
          <w:rFonts w:hint="eastAsia" w:ascii="Times New Roman" w:hAnsi="Times New Roman" w:eastAsia="仿宋" w:cs="Times New Roman"/>
        </w:rPr>
        <w:t>The assessment panel will make a preliminary assessment according to the application materials and score based on the scoring criteria. The entries will be determined based on the final score. The assessment panel will then conduct on</w:t>
      </w:r>
      <w:r>
        <w:rPr>
          <w:rFonts w:hint="eastAsia" w:ascii="Times New Roman" w:hAnsi="Times New Roman" w:eastAsia="仿宋" w:cs="Times New Roman"/>
          <w:lang w:val="en-US" w:eastAsia="zh-CN"/>
        </w:rPr>
        <w:t>-</w:t>
      </w:r>
      <w:r>
        <w:rPr>
          <w:rFonts w:hint="eastAsia" w:ascii="Times New Roman" w:hAnsi="Times New Roman" w:eastAsia="仿宋" w:cs="Times New Roman"/>
        </w:rPr>
        <w:t>site inspection to determine if the booths meet the CIIE green special booth standards.</w:t>
      </w:r>
    </w:p>
    <w:p>
      <w:pPr>
        <w:spacing w:line="360" w:lineRule="auto"/>
        <w:ind w:firstLine="420" w:firstLineChars="0"/>
        <w:rPr>
          <w:rFonts w:ascii="Times New Roman" w:hAnsi="Times New Roman" w:eastAsia="仿宋" w:cs="Times New Roman"/>
        </w:rPr>
      </w:pPr>
      <w:r>
        <w:rPr>
          <w:rFonts w:hint="eastAsia" w:ascii="Times New Roman" w:hAnsi="Times New Roman" w:eastAsia="仿宋" w:cs="Times New Roman"/>
        </w:rPr>
        <w:t>(</w:t>
      </w:r>
      <w:r>
        <w:rPr>
          <w:rFonts w:ascii="Times New Roman" w:hAnsi="Times New Roman" w:eastAsia="仿宋" w:cs="Times New Roman"/>
        </w:rPr>
        <w:t>Ⅲ</w:t>
      </w:r>
      <w:r>
        <w:rPr>
          <w:rFonts w:hint="eastAsia" w:ascii="Times New Roman" w:hAnsi="Times New Roman" w:eastAsia="仿宋" w:cs="Times New Roman"/>
        </w:rPr>
        <w:t>) Re-assessment</w:t>
      </w:r>
    </w:p>
    <w:p>
      <w:pPr>
        <w:keepNext w:val="0"/>
        <w:keepLines w:val="0"/>
        <w:pageBreakBefore w:val="0"/>
        <w:widowControl/>
        <w:numPr>
          <w:ilvl w:val="0"/>
          <w:numId w:val="2"/>
        </w:numPr>
        <w:kinsoku/>
        <w:wordWrap/>
        <w:overflowPunct/>
        <w:topLinePunct w:val="0"/>
        <w:autoSpaceDE/>
        <w:autoSpaceDN/>
        <w:bidi w:val="0"/>
        <w:adjustRightInd/>
        <w:snapToGrid/>
        <w:spacing w:line="360" w:lineRule="auto"/>
        <w:ind w:firstLine="420" w:firstLineChars="0"/>
        <w:jc w:val="both"/>
        <w:textAlignment w:val="auto"/>
        <w:outlineLvl w:val="9"/>
        <w:rPr>
          <w:rFonts w:hint="eastAsia" w:ascii="Times New Roman" w:hAnsi="Times New Roman" w:eastAsia="仿宋" w:cs="Times New Roman"/>
        </w:rPr>
      </w:pPr>
      <w:r>
        <w:rPr>
          <w:rFonts w:hint="eastAsia" w:ascii="Times New Roman" w:hAnsi="Times New Roman" w:eastAsia="仿宋" w:cs="Times New Roman"/>
        </w:rPr>
        <w:t>The assessment panel will conduct a comprehensive assessment of the entries on the spot and determine the list of nominees of the CIIE Green Booth Awards.</w:t>
      </w:r>
    </w:p>
    <w:p>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20" w:firstLineChars="0"/>
        <w:jc w:val="both"/>
        <w:textAlignment w:val="auto"/>
        <w:outlineLvl w:val="9"/>
        <w:rPr>
          <w:rFonts w:hint="eastAsia" w:ascii="Times New Roman" w:hAnsi="Times New Roman" w:eastAsia="仿宋" w:cs="Times New Roman"/>
        </w:rPr>
      </w:pPr>
      <w:r>
        <w:rPr>
          <w:rFonts w:hint="eastAsia" w:ascii="Times New Roman" w:hAnsi="Times New Roman" w:eastAsia="仿宋" w:cs="Times New Roman"/>
        </w:rPr>
        <w:t>On</w:t>
      </w:r>
      <w:r>
        <w:rPr>
          <w:rFonts w:hint="eastAsia" w:ascii="Times New Roman" w:hAnsi="Times New Roman" w:eastAsia="仿宋" w:cs="Times New Roman"/>
          <w:lang w:val="en-US" w:eastAsia="zh-CN"/>
        </w:rPr>
        <w:t>-</w:t>
      </w:r>
      <w:r>
        <w:rPr>
          <w:rFonts w:hint="eastAsia" w:ascii="Times New Roman" w:hAnsi="Times New Roman" w:eastAsia="仿宋" w:cs="Times New Roman"/>
        </w:rPr>
        <w:t xml:space="preserve">site inspection during move-out. The assessment panel will inspect the nominated booths at the site during move-out. In case of lack of safe construction or failure to recycle all set-up materials during move-out, the nomination will be revoked, and the vacancy will be filled by the next eligible applicant. </w:t>
      </w:r>
    </w:p>
    <w:p>
      <w:pPr>
        <w:spacing w:line="360" w:lineRule="auto"/>
        <w:ind w:firstLine="420" w:firstLineChars="0"/>
        <w:jc w:val="both"/>
        <w:rPr>
          <w:rFonts w:ascii="Times New Roman" w:hAnsi="Times New Roman" w:eastAsia="仿宋" w:cs="Times New Roman"/>
        </w:rPr>
      </w:pPr>
      <w:r>
        <w:rPr>
          <w:rFonts w:hint="eastAsia" w:ascii="Times New Roman" w:hAnsi="Times New Roman" w:eastAsia="仿宋" w:cs="Times New Roman"/>
        </w:rPr>
        <w:t>(IV) Approval, Publicity and Announcement</w:t>
      </w:r>
    </w:p>
    <w:p>
      <w:pPr>
        <w:spacing w:line="360" w:lineRule="auto"/>
        <w:ind w:firstLine="420" w:firstLineChars="0"/>
        <w:jc w:val="both"/>
        <w:rPr>
          <w:rFonts w:ascii="Times New Roman" w:hAnsi="Times New Roman" w:eastAsia="仿宋" w:cs="Times New Roman"/>
        </w:rPr>
      </w:pPr>
      <w:r>
        <w:rPr>
          <w:rFonts w:hint="eastAsia" w:ascii="Times New Roman" w:hAnsi="Times New Roman" w:eastAsia="仿宋" w:cs="Times New Roman"/>
        </w:rPr>
        <w:t>1</w:t>
      </w:r>
      <w:r>
        <w:rPr>
          <w:rFonts w:ascii="Times New Roman" w:hAnsi="Times New Roman" w:eastAsia="仿宋" w:cs="Times New Roman"/>
        </w:rPr>
        <w:t>.</w:t>
      </w:r>
      <w:r>
        <w:rPr>
          <w:rFonts w:hint="eastAsia" w:ascii="Times New Roman" w:hAnsi="Times New Roman" w:eastAsia="仿宋" w:cs="Times New Roman"/>
        </w:rPr>
        <w:t xml:space="preserve"> Approval: The final nominee list will be submitted to China International Import </w:t>
      </w:r>
      <w:r>
        <w:rPr>
          <w:rFonts w:hint="eastAsia" w:ascii="Times New Roman" w:hAnsi="Times New Roman" w:eastAsia="仿宋" w:cs="Times New Roman"/>
          <w:lang w:eastAsia="zh-CN"/>
        </w:rPr>
        <w:t>Expo</w:t>
      </w:r>
      <w:r>
        <w:rPr>
          <w:rFonts w:hint="eastAsia" w:ascii="Times New Roman" w:hAnsi="Times New Roman" w:eastAsia="仿宋" w:cs="Times New Roman"/>
        </w:rPr>
        <w:t xml:space="preserve"> Bureau for approval after the closing ceremony.</w:t>
      </w:r>
    </w:p>
    <w:p>
      <w:pPr>
        <w:spacing w:line="360" w:lineRule="auto"/>
        <w:ind w:firstLine="420" w:firstLineChars="0"/>
        <w:jc w:val="both"/>
        <w:rPr>
          <w:rFonts w:ascii="Times New Roman" w:hAnsi="Times New Roman" w:eastAsia="仿宋" w:cs="Times New Roman"/>
        </w:rPr>
      </w:pPr>
      <w:r>
        <w:rPr>
          <w:rFonts w:hint="eastAsia" w:ascii="Times New Roman" w:hAnsi="Times New Roman" w:eastAsia="仿宋" w:cs="Times New Roman"/>
        </w:rPr>
        <w:t>2</w:t>
      </w:r>
      <w:r>
        <w:rPr>
          <w:rFonts w:ascii="Times New Roman" w:hAnsi="Times New Roman" w:eastAsia="仿宋" w:cs="Times New Roman"/>
        </w:rPr>
        <w:t>.</w:t>
      </w:r>
      <w:r>
        <w:rPr>
          <w:rFonts w:hint="eastAsia" w:ascii="Times New Roman" w:hAnsi="Times New Roman" w:eastAsia="仿宋" w:cs="Times New Roman"/>
        </w:rPr>
        <w:t xml:space="preserve"> Publicity: The winning booths will be publicized on the website of CIIE in </w:t>
      </w:r>
      <w:r>
        <w:rPr>
          <w:rFonts w:ascii="Times New Roman" w:hAnsi="Times New Roman" w:eastAsia="仿宋" w:cs="Times New Roman"/>
        </w:rPr>
        <w:t>5</w:t>
      </w:r>
      <w:r>
        <w:rPr>
          <w:rFonts w:hint="eastAsia" w:ascii="Times New Roman" w:hAnsi="Times New Roman" w:eastAsia="仿宋" w:cs="Times New Roman"/>
        </w:rPr>
        <w:t xml:space="preserve"> working days.</w:t>
      </w:r>
    </w:p>
    <w:p>
      <w:pPr>
        <w:spacing w:line="360" w:lineRule="auto"/>
        <w:ind w:firstLine="420" w:firstLineChars="0"/>
        <w:jc w:val="both"/>
        <w:rPr>
          <w:rFonts w:ascii="Times New Roman" w:hAnsi="Times New Roman" w:eastAsia="仿宋" w:cs="Times New Roman"/>
        </w:rPr>
      </w:pPr>
      <w:r>
        <w:rPr>
          <w:rFonts w:hint="eastAsia" w:ascii="Times New Roman" w:hAnsi="Times New Roman" w:eastAsia="仿宋" w:cs="Times New Roman"/>
        </w:rPr>
        <w:t xml:space="preserve">3. Announcement: The winner list will be submitted to the preparatory committee of CIIE, reported to </w:t>
      </w:r>
      <w:r>
        <w:rPr>
          <w:rFonts w:ascii="Times New Roman" w:hAnsi="Times New Roman" w:eastAsia="仿宋" w:cs="Times New Roman"/>
        </w:rPr>
        <w:t xml:space="preserve">the </w:t>
      </w:r>
      <w:r>
        <w:rPr>
          <w:rFonts w:hint="eastAsia" w:ascii="Times New Roman" w:hAnsi="Times New Roman" w:eastAsia="仿宋" w:cs="Times New Roman"/>
        </w:rPr>
        <w:t xml:space="preserve">exhibition invitation service providers and announced on the website and other official channels of CIIE </w:t>
      </w:r>
      <w:r>
        <w:rPr>
          <w:rFonts w:ascii="Times New Roman" w:hAnsi="Times New Roman" w:eastAsia="仿宋" w:cs="Times New Roman"/>
        </w:rPr>
        <w:t>under</w:t>
      </w:r>
      <w:r>
        <w:rPr>
          <w:rFonts w:hint="eastAsia" w:ascii="Times New Roman" w:hAnsi="Times New Roman" w:eastAsia="仿宋" w:cs="Times New Roman"/>
        </w:rPr>
        <w:t xml:space="preserve"> the name of China International Import </w:t>
      </w:r>
      <w:r>
        <w:rPr>
          <w:rFonts w:hint="eastAsia" w:ascii="Times New Roman" w:hAnsi="Times New Roman" w:eastAsia="仿宋" w:cs="Times New Roman"/>
          <w:lang w:eastAsia="zh-CN"/>
        </w:rPr>
        <w:t>Expo</w:t>
      </w:r>
      <w:r>
        <w:rPr>
          <w:rFonts w:hint="eastAsia" w:ascii="Times New Roman" w:hAnsi="Times New Roman" w:eastAsia="仿宋" w:cs="Times New Roman"/>
        </w:rPr>
        <w:t xml:space="preserve"> Bureau.</w:t>
      </w:r>
    </w:p>
    <w:p>
      <w:pPr>
        <w:spacing w:line="360" w:lineRule="auto"/>
        <w:jc w:val="center"/>
        <w:rPr>
          <w:rFonts w:ascii="Times New Roman" w:hAnsi="Times New Roman" w:eastAsia="黑体" w:cs="Times New Roman"/>
          <w:b/>
          <w:bCs/>
        </w:rPr>
      </w:pPr>
      <w:r>
        <w:rPr>
          <w:rFonts w:hint="eastAsia" w:ascii="Times New Roman" w:hAnsi="Times New Roman" w:eastAsia="黑体" w:cs="Times New Roman"/>
          <w:b/>
          <w:bCs/>
        </w:rPr>
        <w:t>Chapter VI Incentives</w:t>
      </w:r>
    </w:p>
    <w:p>
      <w:pPr>
        <w:spacing w:line="360" w:lineRule="auto"/>
        <w:ind w:firstLine="420" w:firstLineChars="0"/>
        <w:jc w:val="both"/>
        <w:rPr>
          <w:rFonts w:ascii="Times New Roman" w:hAnsi="Times New Roman" w:eastAsia="仿宋" w:cs="Times New Roman"/>
        </w:rPr>
      </w:pPr>
      <w:r>
        <w:rPr>
          <w:rFonts w:hint="eastAsia" w:ascii="Times New Roman" w:hAnsi="Times New Roman" w:eastAsia="仿宋" w:cs="Times New Roman"/>
        </w:rPr>
        <w:t>Article15 Companies and special constructors of winning booths will be given the following incentives:</w:t>
      </w:r>
    </w:p>
    <w:p>
      <w:pPr>
        <w:numPr>
          <w:ilvl w:val="0"/>
          <w:numId w:val="3"/>
        </w:numPr>
        <w:spacing w:line="360" w:lineRule="auto"/>
        <w:ind w:firstLine="420" w:firstLineChars="0"/>
        <w:jc w:val="both"/>
        <w:rPr>
          <w:rFonts w:hint="eastAsia" w:ascii="Times New Roman" w:hAnsi="Times New Roman" w:eastAsia="仿宋" w:cs="Times New Roman"/>
        </w:rPr>
      </w:pPr>
      <w:r>
        <w:rPr>
          <w:rFonts w:hint="eastAsia" w:ascii="Times New Roman" w:hAnsi="Times New Roman" w:eastAsia="仿宋" w:cs="Times New Roman"/>
        </w:rPr>
        <w:t>Winning exhibitors will be given priority in booth reservation and location arrangement for the next CIIE under the same conditions.</w:t>
      </w:r>
    </w:p>
    <w:p>
      <w:pPr>
        <w:numPr>
          <w:ilvl w:val="0"/>
          <w:numId w:val="3"/>
        </w:numPr>
        <w:spacing w:line="360" w:lineRule="auto"/>
        <w:ind w:left="0" w:leftChars="0" w:firstLine="420" w:firstLineChars="0"/>
        <w:jc w:val="both"/>
        <w:rPr>
          <w:rFonts w:hint="eastAsia" w:ascii="Times New Roman" w:hAnsi="Times New Roman" w:eastAsia="仿宋" w:cs="Times New Roman"/>
        </w:rPr>
      </w:pPr>
      <w:r>
        <w:rPr>
          <w:rFonts w:hint="eastAsia" w:ascii="Times New Roman" w:hAnsi="Times New Roman" w:eastAsia="仿宋" w:cs="Times New Roman"/>
        </w:rPr>
        <w:t>Exhibitors and special constructors of winning booths will be granted CIIE Green Booth Awards and the awards will be presented at the next CIIE.</w:t>
      </w:r>
    </w:p>
    <w:p>
      <w:pPr>
        <w:numPr>
          <w:ilvl w:val="0"/>
          <w:numId w:val="3"/>
        </w:numPr>
        <w:spacing w:line="360" w:lineRule="auto"/>
        <w:ind w:left="0" w:leftChars="0" w:firstLine="420" w:firstLineChars="0"/>
        <w:jc w:val="both"/>
        <w:rPr>
          <w:rFonts w:ascii="Times New Roman" w:hAnsi="Times New Roman" w:eastAsia="仿宋" w:cs="Times New Roman"/>
        </w:rPr>
      </w:pPr>
      <w:r>
        <w:rPr>
          <w:rFonts w:hint="eastAsia" w:ascii="Times New Roman" w:hAnsi="Times New Roman" w:eastAsia="仿宋" w:cs="Times New Roman"/>
        </w:rPr>
        <w:t xml:space="preserve">Winning booths will be publicized on the website or other official channels of CIIE. Furthermore, they will also be publicized at a conspicuous place on the LED screen in the </w:t>
      </w:r>
      <w:r>
        <w:rPr>
          <w:rFonts w:hint="eastAsia" w:ascii="Times New Roman" w:hAnsi="Times New Roman" w:eastAsia="仿宋" w:cs="Times New Roman"/>
          <w:lang w:eastAsia="zh-CN"/>
        </w:rPr>
        <w:t>Expo</w:t>
      </w:r>
      <w:r>
        <w:rPr>
          <w:rFonts w:hint="eastAsia" w:ascii="Times New Roman" w:hAnsi="Times New Roman" w:eastAsia="仿宋" w:cs="Times New Roman"/>
        </w:rPr>
        <w:t xml:space="preserve"> hall at the next CIIE for three days. The publicity content mainly includes the profile of the exhibitor of the winning booth, the special constructor name and the booth photos.</w:t>
      </w:r>
    </w:p>
    <w:p>
      <w:pPr>
        <w:numPr>
          <w:ilvl w:val="0"/>
          <w:numId w:val="4"/>
        </w:numPr>
        <w:spacing w:line="360" w:lineRule="auto"/>
        <w:ind w:left="420" w:leftChars="0"/>
        <w:jc w:val="both"/>
        <w:rPr>
          <w:rFonts w:hint="eastAsia" w:ascii="Times New Roman" w:hAnsi="Times New Roman" w:eastAsia="仿宋" w:cs="Times New Roman"/>
        </w:rPr>
      </w:pPr>
      <w:r>
        <w:rPr>
          <w:rFonts w:hint="eastAsia" w:ascii="Times New Roman" w:hAnsi="Times New Roman" w:eastAsia="仿宋" w:cs="Times New Roman"/>
        </w:rPr>
        <w:t>Gold Award: publicity for 120 seconds/day.</w:t>
      </w:r>
    </w:p>
    <w:p>
      <w:pPr>
        <w:numPr>
          <w:ilvl w:val="0"/>
          <w:numId w:val="4"/>
        </w:numPr>
        <w:spacing w:line="360" w:lineRule="auto"/>
        <w:ind w:left="420" w:leftChars="0" w:firstLine="0" w:firstLineChars="0"/>
        <w:jc w:val="both"/>
        <w:rPr>
          <w:rFonts w:hint="eastAsia" w:ascii="Times New Roman" w:hAnsi="Times New Roman" w:eastAsia="仿宋" w:cs="Times New Roman"/>
        </w:rPr>
      </w:pPr>
      <w:r>
        <w:rPr>
          <w:rFonts w:hint="eastAsia" w:ascii="Times New Roman" w:hAnsi="Times New Roman" w:eastAsia="仿宋" w:cs="Times New Roman"/>
        </w:rPr>
        <w:t>Silver Award: publicity for 60 seconds/day.</w:t>
      </w:r>
    </w:p>
    <w:p>
      <w:pPr>
        <w:numPr>
          <w:ilvl w:val="0"/>
          <w:numId w:val="4"/>
        </w:numPr>
        <w:spacing w:line="360" w:lineRule="auto"/>
        <w:ind w:left="420" w:leftChars="0" w:firstLine="0" w:firstLineChars="0"/>
        <w:jc w:val="both"/>
        <w:rPr>
          <w:rFonts w:hint="eastAsia" w:ascii="Times New Roman" w:hAnsi="Times New Roman" w:eastAsia="仿宋" w:cs="Times New Roman"/>
        </w:rPr>
      </w:pPr>
      <w:r>
        <w:rPr>
          <w:rFonts w:hint="eastAsia" w:ascii="Times New Roman" w:hAnsi="Times New Roman" w:eastAsia="仿宋" w:cs="Times New Roman"/>
        </w:rPr>
        <w:t>Bronze Award: publicity for 30 seconds/day.</w:t>
      </w:r>
    </w:p>
    <w:p>
      <w:pPr>
        <w:spacing w:line="360" w:lineRule="auto"/>
        <w:ind w:firstLine="420" w:firstLineChars="0"/>
        <w:rPr>
          <w:rFonts w:ascii="Times New Roman" w:hAnsi="Times New Roman" w:eastAsia="仿宋" w:cs="Times New Roman"/>
        </w:rPr>
      </w:pPr>
      <w:r>
        <w:rPr>
          <w:rFonts w:hint="eastAsia" w:ascii="Times New Roman" w:hAnsi="Times New Roman" w:eastAsia="仿宋" w:cs="Times New Roman"/>
        </w:rPr>
        <w:t xml:space="preserve">Article 16 In principle, an exhibitor may not win more than two awards </w:t>
      </w:r>
      <w:r>
        <w:rPr>
          <w:rFonts w:ascii="Times New Roman" w:hAnsi="Times New Roman" w:eastAsia="仿宋" w:cs="Times New Roman"/>
        </w:rPr>
        <w:t>at</w:t>
      </w:r>
      <w:r>
        <w:rPr>
          <w:rFonts w:hint="eastAsia" w:ascii="Times New Roman" w:hAnsi="Times New Roman" w:eastAsia="仿宋" w:cs="Times New Roman"/>
        </w:rPr>
        <w:t xml:space="preserve"> each CIIE.</w:t>
      </w:r>
    </w:p>
    <w:p>
      <w:pPr>
        <w:spacing w:line="360" w:lineRule="auto"/>
        <w:jc w:val="center"/>
        <w:rPr>
          <w:rFonts w:ascii="Times New Roman" w:hAnsi="Times New Roman" w:eastAsia="黑体" w:cs="Times New Roman"/>
          <w:b/>
          <w:bCs/>
        </w:rPr>
      </w:pPr>
      <w:r>
        <w:rPr>
          <w:rFonts w:hint="eastAsia" w:ascii="Times New Roman" w:hAnsi="Times New Roman" w:eastAsia="仿宋" w:cs="Times New Roman"/>
        </w:rPr>
        <w:t xml:space="preserve"> </w:t>
      </w:r>
      <w:r>
        <w:rPr>
          <w:rFonts w:hint="eastAsia" w:ascii="Times New Roman" w:hAnsi="Times New Roman" w:eastAsia="黑体" w:cs="Times New Roman"/>
          <w:b/>
          <w:bCs/>
        </w:rPr>
        <w:t>Chapter VII Responsibilities</w:t>
      </w:r>
    </w:p>
    <w:p>
      <w:pPr>
        <w:spacing w:line="360" w:lineRule="auto"/>
        <w:ind w:firstLine="420" w:firstLineChars="0"/>
        <w:jc w:val="both"/>
        <w:rPr>
          <w:rFonts w:ascii="Times New Roman" w:hAnsi="Times New Roman" w:eastAsia="仿宋" w:cs="Times New Roman"/>
        </w:rPr>
      </w:pPr>
      <w:r>
        <w:rPr>
          <w:rFonts w:hint="eastAsia" w:ascii="Times New Roman" w:hAnsi="Times New Roman" w:eastAsia="仿宋" w:cs="Times New Roman"/>
        </w:rPr>
        <w:t xml:space="preserve">Article 17 The </w:t>
      </w:r>
      <w:r>
        <w:rPr>
          <w:rFonts w:hint="eastAsia" w:ascii="Times New Roman" w:hAnsi="Times New Roman" w:eastAsia="仿宋" w:cs="Times New Roman"/>
          <w:lang w:eastAsia="zh-CN"/>
        </w:rPr>
        <w:t>Organizers</w:t>
      </w:r>
      <w:r>
        <w:rPr>
          <w:rFonts w:hint="eastAsia" w:ascii="Times New Roman" w:hAnsi="Times New Roman" w:eastAsia="仿宋" w:cs="Times New Roman"/>
        </w:rPr>
        <w:t xml:space="preserve"> and exhibition invitation service providers shall </w:t>
      </w:r>
      <w:r>
        <w:rPr>
          <w:rFonts w:ascii="Times New Roman" w:hAnsi="Times New Roman" w:eastAsia="仿宋" w:cs="Times New Roman"/>
        </w:rPr>
        <w:t xml:space="preserve">publicize and promote the award </w:t>
      </w:r>
      <w:r>
        <w:rPr>
          <w:rFonts w:hint="eastAsia" w:ascii="Times New Roman" w:hAnsi="Times New Roman" w:eastAsia="仿宋" w:cs="Times New Roman"/>
        </w:rPr>
        <w:t xml:space="preserve">to exhibitors and organize exhibitors to </w:t>
      </w:r>
      <w:r>
        <w:rPr>
          <w:rFonts w:ascii="Times New Roman" w:hAnsi="Times New Roman" w:eastAsia="仿宋" w:cs="Times New Roman"/>
        </w:rPr>
        <w:t>actively participate in the awards.</w:t>
      </w:r>
    </w:p>
    <w:p>
      <w:pPr>
        <w:spacing w:line="360" w:lineRule="auto"/>
        <w:ind w:firstLine="420" w:firstLineChars="0"/>
        <w:jc w:val="both"/>
        <w:rPr>
          <w:rFonts w:ascii="Times New Roman" w:hAnsi="Times New Roman" w:eastAsia="仿宋" w:cs="Times New Roman"/>
        </w:rPr>
      </w:pPr>
      <w:r>
        <w:rPr>
          <w:rFonts w:hint="eastAsia" w:ascii="Times New Roman" w:hAnsi="Times New Roman" w:eastAsia="仿宋" w:cs="Times New Roman"/>
        </w:rPr>
        <w:t xml:space="preserve">Article 18 The </w:t>
      </w:r>
      <w:r>
        <w:rPr>
          <w:rFonts w:hint="eastAsia" w:ascii="Times New Roman" w:hAnsi="Times New Roman" w:eastAsia="仿宋" w:cs="Times New Roman"/>
          <w:lang w:eastAsia="zh-CN"/>
        </w:rPr>
        <w:t>Organizers</w:t>
      </w:r>
      <w:r>
        <w:rPr>
          <w:rFonts w:hint="eastAsia" w:ascii="Times New Roman" w:hAnsi="Times New Roman" w:eastAsia="仿宋" w:cs="Times New Roman"/>
        </w:rPr>
        <w:t xml:space="preserve"> shall be responsible for putting in place the incentives for</w:t>
      </w:r>
      <w:r>
        <w:rPr>
          <w:rFonts w:ascii="Times New Roman" w:hAnsi="Times New Roman" w:eastAsia="仿宋" w:cs="Times New Roman"/>
        </w:rPr>
        <w:t xml:space="preserve"> the</w:t>
      </w:r>
      <w:r>
        <w:rPr>
          <w:rFonts w:hint="eastAsia" w:ascii="Times New Roman" w:hAnsi="Times New Roman" w:eastAsia="仿宋" w:cs="Times New Roman"/>
        </w:rPr>
        <w:t xml:space="preserve"> winning exhibitors.</w:t>
      </w:r>
    </w:p>
    <w:p>
      <w:pPr>
        <w:spacing w:line="360" w:lineRule="auto"/>
        <w:ind w:firstLine="420" w:firstLineChars="0"/>
        <w:jc w:val="both"/>
        <w:rPr>
          <w:rFonts w:ascii="Times New Roman" w:hAnsi="Times New Roman" w:eastAsia="仿宋" w:cs="Times New Roman"/>
        </w:rPr>
      </w:pPr>
      <w:r>
        <w:rPr>
          <w:rFonts w:hint="eastAsia" w:ascii="Times New Roman" w:hAnsi="Times New Roman" w:eastAsia="仿宋" w:cs="Times New Roman"/>
        </w:rPr>
        <w:t xml:space="preserve">Article 19 China International Import </w:t>
      </w:r>
      <w:r>
        <w:rPr>
          <w:rFonts w:hint="eastAsia" w:ascii="Times New Roman" w:hAnsi="Times New Roman" w:eastAsia="仿宋" w:cs="Times New Roman"/>
          <w:lang w:eastAsia="zh-CN"/>
        </w:rPr>
        <w:t>Expo</w:t>
      </w:r>
      <w:r>
        <w:rPr>
          <w:rFonts w:hint="eastAsia" w:ascii="Times New Roman" w:hAnsi="Times New Roman" w:eastAsia="仿宋" w:cs="Times New Roman"/>
        </w:rPr>
        <w:t xml:space="preserve"> Bureau and National Exhibition and Convention Center (Shanghai) shall be responsible for leading the organization work to make sure the selection is transparent, fair and impartial, </w:t>
      </w:r>
      <w:r>
        <w:rPr>
          <w:rFonts w:ascii="Times New Roman" w:hAnsi="Times New Roman" w:eastAsia="仿宋" w:cs="Times New Roman"/>
        </w:rPr>
        <w:t>form</w:t>
      </w:r>
      <w:r>
        <w:rPr>
          <w:rFonts w:hint="eastAsia" w:ascii="Times New Roman" w:hAnsi="Times New Roman" w:eastAsia="仿宋" w:cs="Times New Roman"/>
        </w:rPr>
        <w:t xml:space="preserve"> the assessment panel, publiciz</w:t>
      </w:r>
      <w:r>
        <w:rPr>
          <w:rFonts w:ascii="Times New Roman" w:hAnsi="Times New Roman" w:eastAsia="仿宋" w:cs="Times New Roman"/>
        </w:rPr>
        <w:t>e</w:t>
      </w:r>
      <w:r>
        <w:rPr>
          <w:rFonts w:hint="eastAsia" w:ascii="Times New Roman" w:hAnsi="Times New Roman" w:eastAsia="仿宋" w:cs="Times New Roman"/>
        </w:rPr>
        <w:t xml:space="preserve"> and promot</w:t>
      </w:r>
      <w:r>
        <w:rPr>
          <w:rFonts w:ascii="Times New Roman" w:hAnsi="Times New Roman" w:eastAsia="仿宋" w:cs="Times New Roman"/>
        </w:rPr>
        <w:t>e</w:t>
      </w:r>
      <w:r>
        <w:rPr>
          <w:rFonts w:hint="eastAsia" w:ascii="Times New Roman" w:hAnsi="Times New Roman" w:eastAsia="仿宋" w:cs="Times New Roman"/>
        </w:rPr>
        <w:t xml:space="preserve"> the selection, put in place the incentives for the winning designers and special booth constructors, and amend the selection criteria.</w:t>
      </w:r>
    </w:p>
    <w:p>
      <w:pPr>
        <w:spacing w:line="360" w:lineRule="auto"/>
        <w:jc w:val="center"/>
        <w:rPr>
          <w:rFonts w:ascii="Times New Roman" w:hAnsi="Times New Roman" w:eastAsia="黑体" w:cs="Times New Roman"/>
          <w:b/>
          <w:bCs/>
        </w:rPr>
      </w:pPr>
      <w:r>
        <w:rPr>
          <w:rFonts w:hint="eastAsia" w:ascii="Times New Roman" w:hAnsi="Times New Roman" w:eastAsia="黑体" w:cs="Times New Roman"/>
          <w:b/>
          <w:bCs/>
        </w:rPr>
        <w:t>Chapter VIII Supplementary Provisions</w:t>
      </w:r>
    </w:p>
    <w:p>
      <w:pPr>
        <w:spacing w:line="360" w:lineRule="auto"/>
        <w:ind w:firstLine="420" w:firstLineChars="0"/>
        <w:jc w:val="both"/>
        <w:rPr>
          <w:rFonts w:ascii="Times New Roman" w:hAnsi="Times New Roman" w:eastAsia="仿宋" w:cs="Times New Roman"/>
        </w:rPr>
      </w:pPr>
      <w:r>
        <w:rPr>
          <w:rFonts w:hint="eastAsia" w:ascii="Times New Roman" w:hAnsi="Times New Roman" w:eastAsia="仿宋" w:cs="Times New Roman"/>
        </w:rPr>
        <w:t xml:space="preserve">Article 20 These </w:t>
      </w:r>
      <w:r>
        <w:rPr>
          <w:rFonts w:ascii="Times New Roman" w:hAnsi="Times New Roman" w:eastAsia="仿宋" w:cs="Times New Roman"/>
        </w:rPr>
        <w:t>Selection Criteria</w:t>
      </w:r>
      <w:r>
        <w:rPr>
          <w:rFonts w:hint="eastAsia" w:ascii="Times New Roman" w:hAnsi="Times New Roman" w:eastAsia="仿宋" w:cs="Times New Roman"/>
        </w:rPr>
        <w:t xml:space="preserve"> </w:t>
      </w:r>
      <w:r>
        <w:rPr>
          <w:rFonts w:ascii="Times New Roman" w:hAnsi="Times New Roman" w:eastAsia="仿宋" w:cs="Times New Roman"/>
        </w:rPr>
        <w:t>are established for the purpose of CIIE, and CIIE holds the sole rights for their interpretation.</w:t>
      </w:r>
      <w:r>
        <w:rPr>
          <w:rFonts w:hint="eastAsia" w:ascii="Times New Roman" w:hAnsi="Times New Roman" w:eastAsia="仿宋" w:cs="Times New Roman"/>
        </w:rPr>
        <w:t xml:space="preserve"> </w:t>
      </w:r>
    </w:p>
    <w:p>
      <w:pPr>
        <w:spacing w:line="360" w:lineRule="auto"/>
        <w:ind w:firstLine="420" w:firstLineChars="0"/>
        <w:jc w:val="both"/>
        <w:rPr>
          <w:rFonts w:ascii="Times New Roman" w:hAnsi="Times New Roman" w:eastAsia="仿宋" w:cs="Times New Roman"/>
        </w:rPr>
      </w:pPr>
      <w:r>
        <w:rPr>
          <w:rFonts w:hint="eastAsia" w:ascii="Times New Roman" w:hAnsi="Times New Roman" w:eastAsia="仿宋" w:cs="Times New Roman"/>
        </w:rPr>
        <w:t xml:space="preserve">Article 21 These </w:t>
      </w:r>
      <w:r>
        <w:rPr>
          <w:rFonts w:ascii="Times New Roman" w:hAnsi="Times New Roman" w:eastAsia="仿宋" w:cs="Times New Roman"/>
        </w:rPr>
        <w:t>Selection Criteria</w:t>
      </w:r>
      <w:r>
        <w:rPr>
          <w:rFonts w:hint="eastAsia" w:ascii="Times New Roman" w:hAnsi="Times New Roman" w:eastAsia="仿宋" w:cs="Times New Roman"/>
        </w:rPr>
        <w:t xml:space="preserve"> will take effect as of the first CIIE.</w:t>
      </w:r>
    </w:p>
    <w:p>
      <w:pPr>
        <w:spacing w:line="360" w:lineRule="auto"/>
        <w:jc w:val="both"/>
        <w:rPr>
          <w:rFonts w:hint="eastAsia" w:ascii="Times New Roman" w:hAnsi="Times New Roman" w:eastAsia="仿宋" w:cs="Times New Roman"/>
        </w:rPr>
      </w:pPr>
    </w:p>
    <w:p>
      <w:pPr>
        <w:spacing w:line="360" w:lineRule="auto"/>
        <w:ind w:firstLine="420" w:firstLineChars="0"/>
        <w:jc w:val="both"/>
        <w:rPr>
          <w:rFonts w:ascii="Times New Roman" w:hAnsi="Times New Roman" w:eastAsia="仿宋" w:cs="Times New Roman"/>
        </w:rPr>
      </w:pPr>
      <w:r>
        <w:rPr>
          <w:rFonts w:hint="eastAsia" w:ascii="Times New Roman" w:hAnsi="Times New Roman" w:eastAsia="仿宋" w:cs="Times New Roman"/>
        </w:rPr>
        <w:t>Appendix: 1. CIIE Green Booth Awards Application Form</w:t>
      </w:r>
    </w:p>
    <w:p>
      <w:pPr>
        <w:spacing w:line="360" w:lineRule="auto"/>
        <w:ind w:firstLine="1440" w:firstLineChars="600"/>
        <w:rPr>
          <w:rFonts w:ascii="Times New Roman" w:hAnsi="Times New Roman" w:eastAsia="仿宋" w:cs="Times New Roman"/>
        </w:rPr>
      </w:pPr>
      <w:r>
        <w:rPr>
          <w:rFonts w:hint="eastAsia" w:ascii="Times New Roman" w:hAnsi="Times New Roman" w:eastAsia="仿宋" w:cs="Times New Roman"/>
        </w:rPr>
        <w:t>2. CIIE Green Booth Scoring Criteria</w:t>
      </w:r>
    </w:p>
    <w:p>
      <w:pPr>
        <w:spacing w:line="360" w:lineRule="auto"/>
        <w:ind w:firstLine="1440" w:firstLineChars="600"/>
        <w:rPr>
          <w:rFonts w:ascii="Times New Roman" w:hAnsi="Times New Roman" w:eastAsia="仿宋" w:cs="Times New Roman"/>
        </w:rPr>
      </w:pPr>
      <w:r>
        <w:rPr>
          <w:rFonts w:hint="eastAsia" w:ascii="Times New Roman" w:hAnsi="Times New Roman" w:eastAsia="仿宋" w:cs="Times New Roman"/>
        </w:rPr>
        <w:t>3. Diagram of CIIE Green Booth Awards Selection Process</w:t>
      </w:r>
    </w:p>
    <w:p>
      <w:pPr>
        <w:jc w:val="both"/>
        <w:rPr>
          <w:rFonts w:ascii="Times New Roman" w:hAnsi="Times New Roman" w:eastAsia="仿宋" w:cs="Times New Roman"/>
        </w:rPr>
      </w:pPr>
    </w:p>
    <w:p>
      <w:pPr>
        <w:jc w:val="both"/>
        <w:rPr>
          <w:rFonts w:ascii="Times New Roman" w:hAnsi="Times New Roman" w:eastAsia="仿宋" w:cs="Times New Roman"/>
        </w:rPr>
      </w:pPr>
    </w:p>
    <w:p>
      <w:pPr>
        <w:jc w:val="both"/>
        <w:rPr>
          <w:rFonts w:ascii="Times New Roman" w:hAnsi="Times New Roman" w:eastAsia="仿宋" w:cs="Times New Roman"/>
          <w:sz w:val="21"/>
          <w:szCs w:val="21"/>
        </w:rPr>
      </w:pPr>
    </w:p>
    <w:p>
      <w:pPr>
        <w:jc w:val="center"/>
        <w:rPr>
          <w:rFonts w:ascii="Times New Roman" w:hAnsi="Times New Roman" w:eastAsia="黑体" w:cs="Times New Roman"/>
          <w:b/>
          <w:bCs/>
          <w:sz w:val="21"/>
          <w:szCs w:val="21"/>
        </w:rPr>
      </w:pPr>
    </w:p>
    <w:p>
      <w:pPr>
        <w:jc w:val="both"/>
        <w:rPr>
          <w:rFonts w:ascii="Times New Roman" w:hAnsi="Times New Roman" w:eastAsia="仿宋" w:cs="Times New Roman"/>
          <w:sz w:val="21"/>
          <w:szCs w:val="21"/>
        </w:rPr>
      </w:pPr>
    </w:p>
    <w:p>
      <w:pPr>
        <w:spacing w:after="160" w:line="259" w:lineRule="auto"/>
        <w:rPr>
          <w:rFonts w:ascii="Times New Roman" w:hAnsi="Times New Roman" w:eastAsia="仿宋" w:cs="Times New Roman"/>
          <w:sz w:val="21"/>
          <w:szCs w:val="21"/>
        </w:rPr>
      </w:pPr>
    </w:p>
    <w:p>
      <w:pPr>
        <w:rPr>
          <w:rFonts w:ascii="Times New Roman" w:hAnsi="Times New Roman" w:eastAsia="仿宋" w:cs="Times New Roman"/>
          <w:sz w:val="21"/>
          <w:szCs w:val="21"/>
        </w:rPr>
      </w:pPr>
    </w:p>
    <w:p>
      <w:pPr>
        <w:rPr>
          <w:rFonts w:ascii="Times New Roman" w:hAnsi="Times New Roman" w:eastAsia="仿宋" w:cs="Times New Roman"/>
          <w:sz w:val="21"/>
          <w:szCs w:val="21"/>
        </w:rPr>
      </w:pPr>
    </w:p>
    <w:p>
      <w:pPr>
        <w:rPr>
          <w:rFonts w:ascii="Times New Roman" w:hAnsi="Times New Roman" w:eastAsia="仿宋" w:cs="Times New Roman"/>
          <w:sz w:val="21"/>
          <w:szCs w:val="21"/>
        </w:rPr>
      </w:pPr>
    </w:p>
    <w:p>
      <w:pPr>
        <w:rPr>
          <w:rFonts w:ascii="Times New Roman" w:hAnsi="Times New Roman" w:eastAsia="仿宋" w:cs="Times New Roman"/>
          <w:sz w:val="21"/>
          <w:szCs w:val="21"/>
        </w:rPr>
      </w:pPr>
    </w:p>
    <w:p>
      <w:pPr>
        <w:jc w:val="both"/>
        <w:rPr>
          <w:rFonts w:ascii="Times New Roman" w:hAnsi="Times New Roman" w:eastAsia="仿宋" w:cs="Times New Roman"/>
          <w:sz w:val="21"/>
          <w:szCs w:val="21"/>
        </w:rPr>
      </w:pPr>
    </w:p>
    <w:p>
      <w:pPr>
        <w:jc w:val="both"/>
        <w:rPr>
          <w:rFonts w:ascii="Times New Roman" w:hAnsi="Times New Roman" w:eastAsia="仿宋" w:cs="Times New Roman"/>
          <w:sz w:val="21"/>
          <w:szCs w:val="21"/>
        </w:rPr>
      </w:pPr>
    </w:p>
    <w:p>
      <w:pPr>
        <w:jc w:val="both"/>
        <w:rPr>
          <w:rFonts w:ascii="Times New Roman" w:hAnsi="Times New Roman" w:eastAsia="仿宋" w:cs="Times New Roman"/>
          <w:sz w:val="21"/>
          <w:szCs w:val="21"/>
        </w:rPr>
      </w:pPr>
    </w:p>
    <w:p>
      <w:pPr>
        <w:jc w:val="both"/>
        <w:rPr>
          <w:rFonts w:ascii="Times New Roman" w:hAnsi="Times New Roman" w:eastAsia="仿宋" w:cs="Times New Roman"/>
          <w:sz w:val="21"/>
          <w:szCs w:val="21"/>
        </w:rPr>
      </w:pPr>
    </w:p>
    <w:p>
      <w:pPr>
        <w:jc w:val="both"/>
        <w:rPr>
          <w:rFonts w:ascii="Times New Roman" w:hAnsi="Times New Roman" w:eastAsia="仿宋" w:cs="Times New Roman"/>
          <w:sz w:val="21"/>
          <w:szCs w:val="21"/>
        </w:rPr>
      </w:pPr>
    </w:p>
    <w:p>
      <w:pPr>
        <w:jc w:val="both"/>
        <w:rPr>
          <w:rFonts w:ascii="Times New Roman" w:hAnsi="Times New Roman" w:eastAsia="仿宋" w:cs="Times New Roman"/>
          <w:sz w:val="21"/>
          <w:szCs w:val="21"/>
        </w:rPr>
      </w:pPr>
    </w:p>
    <w:p>
      <w:pPr>
        <w:jc w:val="both"/>
        <w:rPr>
          <w:rFonts w:ascii="Times New Roman" w:hAnsi="Times New Roman" w:eastAsia="仿宋" w:cs="Times New Roman"/>
          <w:sz w:val="21"/>
          <w:szCs w:val="21"/>
        </w:rPr>
      </w:pPr>
    </w:p>
    <w:p>
      <w:pPr>
        <w:jc w:val="both"/>
        <w:rPr>
          <w:rFonts w:ascii="Times New Roman" w:hAnsi="Times New Roman" w:eastAsia="仿宋" w:cs="Times New Roman"/>
          <w:sz w:val="21"/>
          <w:szCs w:val="21"/>
        </w:rPr>
      </w:pPr>
    </w:p>
    <w:p>
      <w:pPr>
        <w:jc w:val="both"/>
        <w:rPr>
          <w:rFonts w:ascii="Times New Roman" w:hAnsi="Times New Roman" w:eastAsia="仿宋" w:cs="Times New Roman"/>
          <w:sz w:val="21"/>
          <w:szCs w:val="21"/>
        </w:rPr>
      </w:pPr>
    </w:p>
    <w:p>
      <w:pPr>
        <w:jc w:val="both"/>
        <w:rPr>
          <w:rFonts w:ascii="Times New Roman" w:hAnsi="Times New Roman" w:eastAsia="仿宋" w:cs="Times New Roman"/>
          <w:sz w:val="21"/>
          <w:szCs w:val="21"/>
        </w:rPr>
      </w:pPr>
    </w:p>
    <w:p>
      <w:pPr>
        <w:jc w:val="both"/>
        <w:rPr>
          <w:rFonts w:ascii="Times New Roman" w:hAnsi="Times New Roman" w:eastAsia="仿宋" w:cs="Times New Roman"/>
          <w:sz w:val="21"/>
          <w:szCs w:val="21"/>
        </w:rPr>
      </w:pPr>
    </w:p>
    <w:p>
      <w:pPr>
        <w:jc w:val="both"/>
        <w:rPr>
          <w:rFonts w:ascii="Times New Roman" w:hAnsi="Times New Roman" w:eastAsia="仿宋" w:cs="Times New Roman"/>
          <w:sz w:val="21"/>
          <w:szCs w:val="21"/>
        </w:rPr>
      </w:pPr>
    </w:p>
    <w:p>
      <w:pPr>
        <w:jc w:val="both"/>
        <w:rPr>
          <w:rFonts w:ascii="Times New Roman" w:hAnsi="Times New Roman" w:eastAsia="仿宋" w:cs="Times New Roman"/>
          <w:sz w:val="21"/>
          <w:szCs w:val="21"/>
        </w:rPr>
      </w:pPr>
    </w:p>
    <w:p>
      <w:pPr>
        <w:jc w:val="both"/>
        <w:rPr>
          <w:rFonts w:ascii="Times New Roman" w:hAnsi="Times New Roman" w:eastAsia="仿宋" w:cs="Times New Roman"/>
          <w:sz w:val="21"/>
          <w:szCs w:val="21"/>
        </w:rPr>
      </w:pPr>
    </w:p>
    <w:p>
      <w:pPr>
        <w:jc w:val="both"/>
        <w:rPr>
          <w:rFonts w:ascii="Times New Roman" w:hAnsi="Times New Roman" w:eastAsia="仿宋" w:cs="Times New Roman"/>
          <w:sz w:val="21"/>
          <w:szCs w:val="21"/>
        </w:rPr>
      </w:pPr>
    </w:p>
    <w:p>
      <w:pPr>
        <w:jc w:val="both"/>
        <w:rPr>
          <w:rFonts w:ascii="Times New Roman" w:hAnsi="Times New Roman" w:eastAsia="仿宋" w:cs="Times New Roman"/>
          <w:sz w:val="21"/>
          <w:szCs w:val="21"/>
        </w:rPr>
      </w:pPr>
    </w:p>
    <w:p>
      <w:pPr>
        <w:jc w:val="both"/>
        <w:rPr>
          <w:rFonts w:ascii="Times New Roman" w:hAnsi="Times New Roman" w:eastAsia="仿宋" w:cs="Times New Roman"/>
          <w:sz w:val="21"/>
          <w:szCs w:val="21"/>
        </w:rPr>
      </w:pPr>
    </w:p>
    <w:p>
      <w:pPr>
        <w:jc w:val="both"/>
        <w:rPr>
          <w:rFonts w:ascii="Times New Roman" w:hAnsi="Times New Roman" w:eastAsia="仿宋" w:cs="Times New Roman"/>
          <w:sz w:val="21"/>
          <w:szCs w:val="21"/>
        </w:rPr>
      </w:pPr>
    </w:p>
    <w:p>
      <w:pPr>
        <w:jc w:val="both"/>
        <w:rPr>
          <w:rFonts w:ascii="Times New Roman" w:hAnsi="Times New Roman" w:eastAsia="仿宋" w:cs="Times New Roman"/>
          <w:sz w:val="21"/>
          <w:szCs w:val="21"/>
        </w:rPr>
      </w:pPr>
    </w:p>
    <w:p>
      <w:pPr>
        <w:jc w:val="both"/>
        <w:rPr>
          <w:rFonts w:ascii="Times New Roman" w:hAnsi="Times New Roman" w:eastAsia="仿宋" w:cs="Times New Roman"/>
          <w:sz w:val="21"/>
          <w:szCs w:val="21"/>
        </w:rPr>
      </w:pPr>
    </w:p>
    <w:p>
      <w:pPr>
        <w:jc w:val="both"/>
        <w:rPr>
          <w:rFonts w:ascii="Times New Roman" w:hAnsi="Times New Roman" w:eastAsia="仿宋" w:cs="Times New Roman"/>
          <w:sz w:val="21"/>
          <w:szCs w:val="21"/>
        </w:rPr>
      </w:pPr>
    </w:p>
    <w:p>
      <w:pPr>
        <w:jc w:val="both"/>
        <w:rPr>
          <w:rFonts w:ascii="Times New Roman" w:hAnsi="Times New Roman" w:eastAsia="仿宋" w:cs="Times New Roman"/>
          <w:sz w:val="21"/>
          <w:szCs w:val="21"/>
        </w:rPr>
      </w:pPr>
      <w:bookmarkStart w:id="0" w:name="_GoBack"/>
      <w:bookmarkEnd w:id="0"/>
    </w:p>
    <w:p>
      <w:pPr>
        <w:jc w:val="both"/>
        <w:rPr>
          <w:rFonts w:ascii="Times New Roman" w:hAnsi="Times New Roman" w:eastAsia="仿宋" w:cs="Times New Roman"/>
          <w:sz w:val="21"/>
          <w:szCs w:val="21"/>
        </w:rPr>
      </w:pPr>
    </w:p>
    <w:p>
      <w:pPr>
        <w:rPr>
          <w:rFonts w:ascii="Times New Roman" w:hAnsi="Times New Roman" w:eastAsia="仿宋" w:cs="Times New Roman"/>
          <w:sz w:val="21"/>
          <w:szCs w:val="21"/>
        </w:rPr>
      </w:pPr>
      <w:r>
        <w:rPr>
          <w:rFonts w:ascii="Times New Roman" w:hAnsi="Times New Roman" w:eastAsia="仿宋" w:cs="Times New Roman"/>
          <w:szCs w:val="21"/>
        </w:rPr>
        <mc:AlternateContent>
          <mc:Choice Requires="wps">
            <w:drawing>
              <wp:anchor distT="0" distB="0" distL="114300" distR="114300" simplePos="0" relativeHeight="251659264" behindDoc="0" locked="0" layoutInCell="1" allowOverlap="1">
                <wp:simplePos x="0" y="0"/>
                <wp:positionH relativeFrom="column">
                  <wp:posOffset>-593725</wp:posOffset>
                </wp:positionH>
                <wp:positionV relativeFrom="paragraph">
                  <wp:posOffset>-223520</wp:posOffset>
                </wp:positionV>
                <wp:extent cx="1286510" cy="351155"/>
                <wp:effectExtent l="0" t="0" r="2540" b="0"/>
                <wp:wrapNone/>
                <wp:docPr id="14" name="文本框 14"/>
                <wp:cNvGraphicFramePr/>
                <a:graphic xmlns:a="http://schemas.openxmlformats.org/drawingml/2006/main">
                  <a:graphicData uri="http://schemas.microsoft.com/office/word/2010/wordprocessingShape">
                    <wps:wsp>
                      <wps:cNvSpPr txBox="1">
                        <a:spLocks noChangeArrowheads="1"/>
                      </wps:cNvSpPr>
                      <wps:spPr bwMode="auto">
                        <a:xfrm>
                          <a:off x="0" y="0"/>
                          <a:ext cx="1286510" cy="351155"/>
                        </a:xfrm>
                        <a:prstGeom prst="rect">
                          <a:avLst/>
                        </a:prstGeom>
                        <a:noFill/>
                        <a:ln>
                          <a:noFill/>
                        </a:ln>
                      </wps:spPr>
                      <wps:txbx>
                        <w:txbxContent>
                          <w:p>
                            <w:pPr>
                              <w:rPr>
                                <w:rFonts w:eastAsia="仿宋"/>
                              </w:rPr>
                            </w:pPr>
                            <w:r>
                              <w:rPr>
                                <w:rFonts w:ascii="Times New Roman" w:hAnsi="Times New Roman" w:eastAsia="仿宋" w:cs="Times New Roman"/>
                              </w:rPr>
                              <w:t>A</w:t>
                            </w:r>
                            <w:r>
                              <w:rPr>
                                <w:rFonts w:hint="eastAsia" w:ascii="Times New Roman" w:hAnsi="Times New Roman" w:eastAsia="仿宋" w:cs="Times New Roman"/>
                              </w:rPr>
                              <w:t>ppendix 1</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6.75pt;margin-top:-17.6pt;height:27.65pt;width:101.3pt;z-index:251659264;mso-width-relative:page;mso-height-relative:page;" filled="f" stroked="f" coordsize="21600,21600" o:gfxdata="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UqfI6dcAAAAKAQAADwAAAAAAAAABACAAAAAiAAAAZHJzL2Rvd25yZXYu&#10;eG1sUEsBAhQAFAAAAAgAh07iQDjIIV38AQAAyQMAAA4AAAAAAAAAAQAgAAAAJgEAAGRycy9lMm9E&#10;b2MueG1sUEsFBgAAAAAGAAYAWQEAAJQFAAAAAA==&#10;">
                <v:fill on="f" focussize="0,0"/>
                <v:stroke on="f"/>
                <v:imagedata o:title=""/>
                <o:lock v:ext="edit" aspectratio="f"/>
                <v:textbox>
                  <w:txbxContent>
                    <w:p>
                      <w:pPr>
                        <w:rPr>
                          <w:rFonts w:eastAsia="仿宋"/>
                        </w:rPr>
                      </w:pPr>
                      <w:r>
                        <w:rPr>
                          <w:rFonts w:ascii="Times New Roman" w:hAnsi="Times New Roman" w:eastAsia="仿宋" w:cs="Times New Roman"/>
                        </w:rPr>
                        <w:t>A</w:t>
                      </w:r>
                      <w:r>
                        <w:rPr>
                          <w:rFonts w:hint="eastAsia" w:ascii="Times New Roman" w:hAnsi="Times New Roman" w:eastAsia="仿宋" w:cs="Times New Roman"/>
                        </w:rPr>
                        <w:t>ppendix 1</w:t>
                      </w:r>
                    </w:p>
                  </w:txbxContent>
                </v:textbox>
              </v:shape>
            </w:pict>
          </mc:Fallback>
        </mc:AlternateContent>
      </w:r>
    </w:p>
    <w:p>
      <w:pPr>
        <w:spacing w:line="480" w:lineRule="exact"/>
        <w:jc w:val="center"/>
        <w:rPr>
          <w:rFonts w:ascii="Times New Roman" w:hAnsi="Times New Roman" w:eastAsia="方正小标宋简体" w:cs="Times New Roman"/>
          <w:b/>
          <w:bCs/>
          <w:sz w:val="30"/>
          <w:szCs w:val="30"/>
        </w:rPr>
      </w:pPr>
      <w:r>
        <w:rPr>
          <w:rFonts w:ascii="Times New Roman" w:hAnsi="Times New Roman" w:eastAsia="方正小标宋简体" w:cs="Times New Roman"/>
          <w:b/>
          <w:bCs/>
          <w:sz w:val="30"/>
          <w:szCs w:val="30"/>
        </w:rPr>
        <w:t>CIIE Green Booth Awards Application Form</w:t>
      </w:r>
    </w:p>
    <w:p>
      <w:pPr>
        <w:wordWrap w:val="0"/>
        <w:spacing w:line="480" w:lineRule="exact"/>
        <w:ind w:firstLine="4080" w:firstLineChars="1700"/>
        <w:jc w:val="both"/>
        <w:rPr>
          <w:rFonts w:ascii="Times New Roman" w:hAnsi="Times New Roman" w:eastAsia="仿宋" w:cs="Times New Roman"/>
          <w:sz w:val="21"/>
          <w:szCs w:val="21"/>
        </w:rPr>
      </w:pPr>
      <w:r>
        <w:rPr>
          <w:rFonts w:hint="eastAsia" w:ascii="Times New Roman" w:hAnsi="Times New Roman" w:eastAsia="仿宋" w:cs="Times New Roman"/>
        </w:rPr>
        <w:t xml:space="preserve">Date of </w:t>
      </w:r>
      <w:r>
        <w:rPr>
          <w:rFonts w:ascii="Times New Roman" w:hAnsi="Times New Roman" w:eastAsia="仿宋" w:cs="Times New Roman"/>
        </w:rPr>
        <w:t>A</w:t>
      </w:r>
      <w:r>
        <w:rPr>
          <w:rFonts w:hint="eastAsia" w:ascii="Times New Roman" w:hAnsi="Times New Roman" w:eastAsia="仿宋" w:cs="Times New Roman"/>
        </w:rPr>
        <w:t xml:space="preserve">pplication:    </w:t>
      </w:r>
      <w:r>
        <w:rPr>
          <w:rFonts w:hint="eastAsia" w:ascii="Times New Roman" w:hAnsi="Times New Roman" w:eastAsia="仿宋" w:cs="Times New Roman"/>
          <w:sz w:val="21"/>
          <w:szCs w:val="21"/>
        </w:rPr>
        <w:t xml:space="preserve">   </w:t>
      </w:r>
    </w:p>
    <w:tbl>
      <w:tblPr>
        <w:tblStyle w:val="5"/>
        <w:tblW w:w="8376" w:type="dxa"/>
        <w:tblInd w:w="96" w:type="dxa"/>
        <w:tblLayout w:type="fixed"/>
        <w:tblCellMar>
          <w:top w:w="0" w:type="dxa"/>
          <w:left w:w="108" w:type="dxa"/>
          <w:bottom w:w="0" w:type="dxa"/>
          <w:right w:w="108" w:type="dxa"/>
        </w:tblCellMar>
      </w:tblPr>
      <w:tblGrid>
        <w:gridCol w:w="1713"/>
        <w:gridCol w:w="1263"/>
        <w:gridCol w:w="1163"/>
        <w:gridCol w:w="1097"/>
        <w:gridCol w:w="1237"/>
        <w:gridCol w:w="1903"/>
      </w:tblGrid>
      <w:tr>
        <w:tblPrEx>
          <w:tblLayout w:type="fixed"/>
          <w:tblCellMar>
            <w:top w:w="0" w:type="dxa"/>
            <w:left w:w="108" w:type="dxa"/>
            <w:bottom w:w="0" w:type="dxa"/>
            <w:right w:w="108" w:type="dxa"/>
          </w:tblCellMar>
        </w:tblPrEx>
        <w:trPr>
          <w:trHeight w:val="535" w:hRule="atLeast"/>
        </w:trPr>
        <w:tc>
          <w:tcPr>
            <w:tcW w:w="171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cs="Times New Roman"/>
                <w:b/>
              </w:rPr>
            </w:pPr>
            <w:r>
              <w:rPr>
                <w:rFonts w:ascii="Times New Roman" w:hAnsi="Times New Roman" w:cs="Times New Roman"/>
                <w:b/>
              </w:rPr>
              <w:t>Booth No.</w:t>
            </w:r>
          </w:p>
        </w:tc>
        <w:tc>
          <w:tcPr>
            <w:tcW w:w="1263"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cs="Times New Roman"/>
              </w:rPr>
            </w:pPr>
          </w:p>
        </w:tc>
        <w:tc>
          <w:tcPr>
            <w:tcW w:w="1163"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cs="Times New Roman"/>
                <w:b/>
              </w:rPr>
            </w:pPr>
            <w:r>
              <w:rPr>
                <w:rFonts w:ascii="Times New Roman" w:hAnsi="Times New Roman" w:cs="Times New Roman"/>
                <w:b/>
              </w:rPr>
              <w:t>Session</w:t>
            </w:r>
          </w:p>
        </w:tc>
        <w:tc>
          <w:tcPr>
            <w:tcW w:w="1097"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cs="Times New Roman"/>
              </w:rPr>
            </w:pPr>
            <w:r>
              <w:rPr>
                <w:rFonts w:ascii="Times New Roman" w:hAnsi="Times New Roman" w:cs="Times New Roman"/>
              </w:rPr>
              <w:t>(First</w:t>
            </w:r>
            <w:r>
              <w:rPr>
                <w:rFonts w:hint="eastAsia" w:ascii="Times New Roman" w:hAnsi="Times New Roman" w:cs="Times New Roman"/>
              </w:rPr>
              <w:t xml:space="preserve"> session</w:t>
            </w:r>
            <w:r>
              <w:rPr>
                <w:rFonts w:ascii="Times New Roman" w:hAnsi="Times New Roman" w:cs="Times New Roman"/>
              </w:rPr>
              <w:t>)</w:t>
            </w:r>
          </w:p>
        </w:tc>
        <w:tc>
          <w:tcPr>
            <w:tcW w:w="1237"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cs="Times New Roman"/>
                <w:b/>
              </w:rPr>
            </w:pPr>
            <w:r>
              <w:rPr>
                <w:rFonts w:ascii="Times New Roman" w:hAnsi="Times New Roman" w:cs="Times New Roman"/>
                <w:b/>
              </w:rPr>
              <w:t>Category</w:t>
            </w:r>
          </w:p>
        </w:tc>
        <w:tc>
          <w:tcPr>
            <w:tcW w:w="1903"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cs="Times New Roman"/>
              </w:rPr>
            </w:pPr>
            <w:r>
              <w:rPr>
                <w:rFonts w:ascii="Times New Roman" w:hAnsi="Times New Roman" w:cs="Times New Roman"/>
              </w:rPr>
              <w:t>(</w:t>
            </w:r>
            <w:r>
              <w:rPr>
                <w:rFonts w:hint="eastAsia" w:ascii="Times New Roman" w:hAnsi="Times New Roman" w:cs="Times New Roman"/>
              </w:rPr>
              <w:t>E</w:t>
            </w:r>
            <w:r>
              <w:rPr>
                <w:rFonts w:ascii="Times New Roman" w:hAnsi="Times New Roman" w:cs="Times New Roman"/>
              </w:rPr>
              <w:t xml:space="preserve">xhibition </w:t>
            </w:r>
            <w:r>
              <w:rPr>
                <w:rFonts w:hint="eastAsia" w:ascii="Times New Roman" w:hAnsi="Times New Roman" w:cs="Times New Roman"/>
              </w:rPr>
              <w:t>a</w:t>
            </w:r>
            <w:r>
              <w:rPr>
                <w:rFonts w:ascii="Times New Roman" w:hAnsi="Times New Roman" w:cs="Times New Roman"/>
              </w:rPr>
              <w:t>rea</w:t>
            </w:r>
            <w:r>
              <w:rPr>
                <w:rFonts w:hint="eastAsia" w:ascii="Times New Roman" w:hAnsi="Times New Roman" w:cs="Times New Roman"/>
              </w:rPr>
              <w:t>s</w:t>
            </w:r>
            <w:r>
              <w:rPr>
                <w:rFonts w:ascii="Times New Roman" w:hAnsi="Times New Roman" w:cs="Times New Roman"/>
              </w:rPr>
              <w:t>)</w:t>
            </w:r>
          </w:p>
        </w:tc>
      </w:tr>
      <w:tr>
        <w:tblPrEx>
          <w:tblLayout w:type="fixed"/>
          <w:tblCellMar>
            <w:top w:w="0" w:type="dxa"/>
            <w:left w:w="108" w:type="dxa"/>
            <w:bottom w:w="0" w:type="dxa"/>
            <w:right w:w="108" w:type="dxa"/>
          </w:tblCellMar>
        </w:tblPrEx>
        <w:trPr>
          <w:trHeight w:val="285" w:hRule="atLeast"/>
        </w:trPr>
        <w:tc>
          <w:tcPr>
            <w:tcW w:w="1713" w:type="dxa"/>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cs="Times New Roman"/>
                <w:b/>
              </w:rPr>
            </w:pPr>
            <w:r>
              <w:rPr>
                <w:rFonts w:hint="eastAsia" w:ascii="Times New Roman" w:hAnsi="Times New Roman" w:cs="Times New Roman"/>
                <w:b/>
              </w:rPr>
              <w:t xml:space="preserve">Country/ </w:t>
            </w:r>
            <w:r>
              <w:rPr>
                <w:rFonts w:ascii="Times New Roman" w:hAnsi="Times New Roman" w:cs="Times New Roman"/>
                <w:b/>
              </w:rPr>
              <w:t>Company</w:t>
            </w:r>
            <w:r>
              <w:rPr>
                <w:rFonts w:hint="eastAsia" w:ascii="Times New Roman" w:hAnsi="Times New Roman" w:cs="Times New Roman"/>
                <w:b/>
              </w:rPr>
              <w:t xml:space="preserve"> Name</w:t>
            </w:r>
          </w:p>
        </w:tc>
        <w:tc>
          <w:tcPr>
            <w:tcW w:w="1263" w:type="dxa"/>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cs="Times New Roman"/>
              </w:rPr>
            </w:pPr>
          </w:p>
        </w:tc>
        <w:tc>
          <w:tcPr>
            <w:tcW w:w="1163" w:type="dxa"/>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cs="Times New Roman"/>
                <w:b/>
              </w:rPr>
            </w:pPr>
            <w:r>
              <w:rPr>
                <w:rFonts w:hint="eastAsia" w:ascii="Times New Roman" w:hAnsi="Times New Roman" w:cs="Times New Roman"/>
                <w:b/>
              </w:rPr>
              <w:t>Contact Person</w:t>
            </w:r>
          </w:p>
        </w:tc>
        <w:tc>
          <w:tcPr>
            <w:tcW w:w="1097" w:type="dxa"/>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cs="Times New Roman"/>
                <w:b/>
              </w:rPr>
            </w:pPr>
          </w:p>
        </w:tc>
        <w:tc>
          <w:tcPr>
            <w:tcW w:w="1237"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b/>
              </w:rPr>
            </w:pPr>
            <w:r>
              <w:rPr>
                <w:rFonts w:hint="eastAsia" w:ascii="Times New Roman" w:hAnsi="Times New Roman" w:cs="Times New Roman"/>
                <w:b/>
              </w:rPr>
              <w:t>Tel</w:t>
            </w:r>
          </w:p>
        </w:tc>
        <w:tc>
          <w:tcPr>
            <w:tcW w:w="1903"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rPr>
            </w:pPr>
          </w:p>
        </w:tc>
      </w:tr>
      <w:tr>
        <w:tblPrEx>
          <w:tblLayout w:type="fixed"/>
          <w:tblCellMar>
            <w:top w:w="0" w:type="dxa"/>
            <w:left w:w="108" w:type="dxa"/>
            <w:bottom w:w="0" w:type="dxa"/>
            <w:right w:w="108" w:type="dxa"/>
          </w:tblCellMar>
        </w:tblPrEx>
        <w:trPr>
          <w:trHeight w:val="285" w:hRule="atLeast"/>
        </w:trPr>
        <w:tc>
          <w:tcPr>
            <w:tcW w:w="1713" w:type="dxa"/>
            <w:vMerge w:val="continue"/>
            <w:tcBorders>
              <w:top w:val="nil"/>
              <w:left w:val="single" w:color="auto" w:sz="4" w:space="0"/>
              <w:bottom w:val="single" w:color="auto" w:sz="4" w:space="0"/>
              <w:right w:val="single" w:color="auto" w:sz="4" w:space="0"/>
            </w:tcBorders>
            <w:vAlign w:val="center"/>
          </w:tcPr>
          <w:p>
            <w:pPr>
              <w:jc w:val="center"/>
              <w:rPr>
                <w:rFonts w:ascii="Times New Roman" w:hAnsi="Times New Roman" w:cs="Times New Roman"/>
                <w:b/>
              </w:rPr>
            </w:pPr>
          </w:p>
        </w:tc>
        <w:tc>
          <w:tcPr>
            <w:tcW w:w="1263" w:type="dxa"/>
            <w:vMerge w:val="continue"/>
            <w:tcBorders>
              <w:top w:val="nil"/>
              <w:left w:val="single" w:color="auto" w:sz="4" w:space="0"/>
              <w:bottom w:val="single" w:color="auto" w:sz="4" w:space="0"/>
              <w:right w:val="single" w:color="auto" w:sz="4" w:space="0"/>
            </w:tcBorders>
            <w:vAlign w:val="center"/>
          </w:tcPr>
          <w:p>
            <w:pPr>
              <w:jc w:val="center"/>
              <w:rPr>
                <w:rFonts w:ascii="Times New Roman" w:hAnsi="Times New Roman" w:cs="Times New Roman"/>
              </w:rPr>
            </w:pPr>
          </w:p>
        </w:tc>
        <w:tc>
          <w:tcPr>
            <w:tcW w:w="1163" w:type="dxa"/>
            <w:vMerge w:val="continue"/>
            <w:tcBorders>
              <w:top w:val="nil"/>
              <w:left w:val="single" w:color="auto" w:sz="4" w:space="0"/>
              <w:bottom w:val="single" w:color="auto" w:sz="4" w:space="0"/>
              <w:right w:val="single" w:color="auto" w:sz="4" w:space="0"/>
            </w:tcBorders>
            <w:vAlign w:val="center"/>
          </w:tcPr>
          <w:p>
            <w:pPr>
              <w:jc w:val="center"/>
              <w:rPr>
                <w:rFonts w:ascii="Times New Roman" w:hAnsi="Times New Roman" w:cs="Times New Roman"/>
                <w:b/>
              </w:rPr>
            </w:pPr>
          </w:p>
        </w:tc>
        <w:tc>
          <w:tcPr>
            <w:tcW w:w="1097" w:type="dxa"/>
            <w:vMerge w:val="continue"/>
            <w:tcBorders>
              <w:top w:val="nil"/>
              <w:left w:val="single" w:color="auto" w:sz="4" w:space="0"/>
              <w:bottom w:val="single" w:color="auto" w:sz="4" w:space="0"/>
              <w:right w:val="single" w:color="auto" w:sz="4" w:space="0"/>
            </w:tcBorders>
            <w:vAlign w:val="center"/>
          </w:tcPr>
          <w:p>
            <w:pPr>
              <w:jc w:val="center"/>
              <w:rPr>
                <w:rFonts w:ascii="Times New Roman" w:hAnsi="Times New Roman" w:cs="Times New Roman"/>
                <w:b/>
              </w:rPr>
            </w:pPr>
          </w:p>
        </w:tc>
        <w:tc>
          <w:tcPr>
            <w:tcW w:w="1237"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b/>
              </w:rPr>
            </w:pPr>
            <w:r>
              <w:rPr>
                <w:rFonts w:hint="eastAsia" w:ascii="Times New Roman" w:hAnsi="Times New Roman" w:cs="Times New Roman"/>
                <w:b/>
              </w:rPr>
              <w:t>Email</w:t>
            </w:r>
          </w:p>
        </w:tc>
        <w:tc>
          <w:tcPr>
            <w:tcW w:w="1903"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rPr>
            </w:pPr>
          </w:p>
        </w:tc>
      </w:tr>
      <w:tr>
        <w:tblPrEx>
          <w:tblLayout w:type="fixed"/>
          <w:tblCellMar>
            <w:top w:w="0" w:type="dxa"/>
            <w:left w:w="108" w:type="dxa"/>
            <w:bottom w:w="0" w:type="dxa"/>
            <w:right w:w="108" w:type="dxa"/>
          </w:tblCellMar>
        </w:tblPrEx>
        <w:trPr>
          <w:trHeight w:val="285" w:hRule="atLeast"/>
        </w:trPr>
        <w:tc>
          <w:tcPr>
            <w:tcW w:w="1713" w:type="dxa"/>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cs="Times New Roman"/>
                <w:b/>
              </w:rPr>
            </w:pPr>
            <w:r>
              <w:rPr>
                <w:rFonts w:ascii="Times New Roman" w:hAnsi="Times New Roman" w:cs="Times New Roman"/>
                <w:b/>
              </w:rPr>
              <w:t xml:space="preserve">Booth </w:t>
            </w:r>
            <w:r>
              <w:rPr>
                <w:rFonts w:hint="eastAsia" w:ascii="Times New Roman" w:hAnsi="Times New Roman" w:cs="Times New Roman"/>
                <w:b/>
              </w:rPr>
              <w:t>C</w:t>
            </w:r>
            <w:r>
              <w:rPr>
                <w:rFonts w:ascii="Times New Roman" w:hAnsi="Times New Roman" w:cs="Times New Roman"/>
                <w:b/>
              </w:rPr>
              <w:t>onstructor</w:t>
            </w:r>
          </w:p>
        </w:tc>
        <w:tc>
          <w:tcPr>
            <w:tcW w:w="1263" w:type="dxa"/>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cs="Times New Roman"/>
              </w:rPr>
            </w:pPr>
          </w:p>
        </w:tc>
        <w:tc>
          <w:tcPr>
            <w:tcW w:w="1163" w:type="dxa"/>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cs="Times New Roman"/>
                <w:b/>
              </w:rPr>
            </w:pPr>
            <w:r>
              <w:rPr>
                <w:rFonts w:hint="eastAsia" w:ascii="Times New Roman" w:hAnsi="Times New Roman" w:cs="Times New Roman"/>
                <w:b/>
              </w:rPr>
              <w:t>Contact Person</w:t>
            </w:r>
          </w:p>
        </w:tc>
        <w:tc>
          <w:tcPr>
            <w:tcW w:w="1097" w:type="dxa"/>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cs="Times New Roman"/>
                <w:b/>
              </w:rPr>
            </w:pPr>
          </w:p>
        </w:tc>
        <w:tc>
          <w:tcPr>
            <w:tcW w:w="1237"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b/>
              </w:rPr>
            </w:pPr>
            <w:r>
              <w:rPr>
                <w:rFonts w:hint="eastAsia" w:ascii="Times New Roman" w:hAnsi="Times New Roman" w:cs="Times New Roman"/>
                <w:b/>
              </w:rPr>
              <w:t>Tel</w:t>
            </w:r>
          </w:p>
        </w:tc>
        <w:tc>
          <w:tcPr>
            <w:tcW w:w="1903"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rPr>
            </w:pPr>
          </w:p>
        </w:tc>
      </w:tr>
      <w:tr>
        <w:tblPrEx>
          <w:tblLayout w:type="fixed"/>
          <w:tblCellMar>
            <w:top w:w="0" w:type="dxa"/>
            <w:left w:w="108" w:type="dxa"/>
            <w:bottom w:w="0" w:type="dxa"/>
            <w:right w:w="108" w:type="dxa"/>
          </w:tblCellMar>
        </w:tblPrEx>
        <w:trPr>
          <w:trHeight w:val="285" w:hRule="atLeast"/>
        </w:trPr>
        <w:tc>
          <w:tcPr>
            <w:tcW w:w="1713" w:type="dxa"/>
            <w:vMerge w:val="continue"/>
            <w:tcBorders>
              <w:top w:val="nil"/>
              <w:left w:val="single" w:color="auto" w:sz="4" w:space="0"/>
              <w:bottom w:val="single" w:color="auto" w:sz="4" w:space="0"/>
              <w:right w:val="single" w:color="auto" w:sz="4" w:space="0"/>
            </w:tcBorders>
            <w:vAlign w:val="center"/>
          </w:tcPr>
          <w:p>
            <w:pPr>
              <w:jc w:val="center"/>
              <w:rPr>
                <w:rFonts w:ascii="Times New Roman" w:hAnsi="Times New Roman" w:cs="Times New Roman"/>
              </w:rPr>
            </w:pPr>
          </w:p>
        </w:tc>
        <w:tc>
          <w:tcPr>
            <w:tcW w:w="1263" w:type="dxa"/>
            <w:vMerge w:val="continue"/>
            <w:tcBorders>
              <w:top w:val="nil"/>
              <w:left w:val="single" w:color="auto" w:sz="4" w:space="0"/>
              <w:bottom w:val="single" w:color="auto" w:sz="4" w:space="0"/>
              <w:right w:val="single" w:color="auto" w:sz="4" w:space="0"/>
            </w:tcBorders>
            <w:vAlign w:val="center"/>
          </w:tcPr>
          <w:p>
            <w:pPr>
              <w:jc w:val="center"/>
              <w:rPr>
                <w:rFonts w:ascii="Times New Roman" w:hAnsi="Times New Roman" w:cs="Times New Roman"/>
              </w:rPr>
            </w:pPr>
          </w:p>
        </w:tc>
        <w:tc>
          <w:tcPr>
            <w:tcW w:w="1163" w:type="dxa"/>
            <w:vMerge w:val="continue"/>
            <w:tcBorders>
              <w:top w:val="nil"/>
              <w:left w:val="single" w:color="auto" w:sz="4" w:space="0"/>
              <w:bottom w:val="single" w:color="auto" w:sz="4" w:space="0"/>
              <w:right w:val="single" w:color="auto" w:sz="4" w:space="0"/>
            </w:tcBorders>
            <w:vAlign w:val="center"/>
          </w:tcPr>
          <w:p>
            <w:pPr>
              <w:jc w:val="center"/>
              <w:rPr>
                <w:rFonts w:ascii="Times New Roman" w:hAnsi="Times New Roman" w:cs="Times New Roman"/>
                <w:b/>
              </w:rPr>
            </w:pPr>
          </w:p>
        </w:tc>
        <w:tc>
          <w:tcPr>
            <w:tcW w:w="1097" w:type="dxa"/>
            <w:vMerge w:val="continue"/>
            <w:tcBorders>
              <w:top w:val="nil"/>
              <w:left w:val="single" w:color="auto" w:sz="4" w:space="0"/>
              <w:bottom w:val="single" w:color="auto" w:sz="4" w:space="0"/>
              <w:right w:val="single" w:color="auto" w:sz="4" w:space="0"/>
            </w:tcBorders>
            <w:vAlign w:val="center"/>
          </w:tcPr>
          <w:p>
            <w:pPr>
              <w:jc w:val="center"/>
              <w:rPr>
                <w:rFonts w:ascii="Times New Roman" w:hAnsi="Times New Roman" w:cs="Times New Roman"/>
                <w:b/>
              </w:rPr>
            </w:pPr>
          </w:p>
        </w:tc>
        <w:tc>
          <w:tcPr>
            <w:tcW w:w="1237"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b/>
              </w:rPr>
            </w:pPr>
            <w:r>
              <w:rPr>
                <w:rFonts w:hint="eastAsia" w:ascii="Times New Roman" w:hAnsi="Times New Roman" w:cs="Times New Roman"/>
                <w:b/>
              </w:rPr>
              <w:t>Email</w:t>
            </w:r>
          </w:p>
        </w:tc>
        <w:tc>
          <w:tcPr>
            <w:tcW w:w="1903"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rPr>
            </w:pPr>
          </w:p>
        </w:tc>
      </w:tr>
      <w:tr>
        <w:tblPrEx>
          <w:tblLayout w:type="fixed"/>
          <w:tblCellMar>
            <w:top w:w="0" w:type="dxa"/>
            <w:left w:w="108" w:type="dxa"/>
            <w:bottom w:w="0" w:type="dxa"/>
            <w:right w:w="108" w:type="dxa"/>
          </w:tblCellMar>
        </w:tblPrEx>
        <w:trPr>
          <w:trHeight w:val="1822" w:hRule="atLeast"/>
        </w:trPr>
        <w:tc>
          <w:tcPr>
            <w:tcW w:w="1713" w:type="dxa"/>
            <w:tcBorders>
              <w:top w:val="nil"/>
              <w:left w:val="single" w:color="auto" w:sz="4" w:space="0"/>
              <w:bottom w:val="nil"/>
              <w:right w:val="single" w:color="auto" w:sz="4" w:space="0"/>
            </w:tcBorders>
            <w:shd w:val="clear" w:color="auto" w:fill="auto"/>
            <w:vAlign w:val="center"/>
          </w:tcPr>
          <w:p>
            <w:pPr>
              <w:jc w:val="center"/>
              <w:rPr>
                <w:rFonts w:ascii="Times New Roman" w:hAnsi="Times New Roman" w:eastAsia="仿宋" w:cs="Times New Roman"/>
                <w:b/>
                <w:bCs/>
              </w:rPr>
            </w:pPr>
            <w:r>
              <w:rPr>
                <w:rFonts w:hint="eastAsia" w:ascii="Times New Roman" w:hAnsi="Times New Roman" w:eastAsia="仿宋" w:cs="Times New Roman"/>
              </w:rPr>
              <w:t xml:space="preserve"> </w:t>
            </w:r>
            <w:r>
              <w:rPr>
                <w:rFonts w:hint="eastAsia" w:ascii="Times New Roman" w:hAnsi="Times New Roman" w:eastAsia="仿宋" w:cs="Times New Roman"/>
                <w:b/>
                <w:bCs/>
              </w:rPr>
              <w:t>Planning &amp; Design</w:t>
            </w:r>
          </w:p>
          <w:p>
            <w:pPr>
              <w:jc w:val="center"/>
              <w:rPr>
                <w:rFonts w:ascii="Times New Roman" w:hAnsi="Times New Roman" w:cs="Times New Roman"/>
              </w:rPr>
            </w:pPr>
            <w:r>
              <w:rPr>
                <w:rFonts w:hint="eastAsia" w:ascii="Times New Roman" w:hAnsi="Times New Roman" w:eastAsia="仿宋" w:cs="Times New Roman"/>
                <w:b/>
                <w:bCs/>
              </w:rPr>
              <w:t xml:space="preserve"> </w:t>
            </w:r>
            <w:r>
              <w:rPr>
                <w:rFonts w:ascii="Times New Roman" w:hAnsi="Times New Roman" w:cs="Times New Roman"/>
              </w:rPr>
              <w:t xml:space="preserve">(less than 200 words) </w:t>
            </w:r>
          </w:p>
        </w:tc>
        <w:tc>
          <w:tcPr>
            <w:tcW w:w="6663" w:type="dxa"/>
            <w:gridSpan w:val="5"/>
            <w:tcBorders>
              <w:top w:val="single" w:color="auto" w:sz="4" w:space="0"/>
              <w:left w:val="nil"/>
              <w:bottom w:val="single" w:color="auto" w:sz="4" w:space="0"/>
              <w:right w:val="single" w:color="000000" w:sz="4" w:space="0"/>
            </w:tcBorders>
            <w:shd w:val="clear" w:color="auto" w:fill="auto"/>
            <w:vAlign w:val="center"/>
          </w:tcPr>
          <w:p>
            <w:pPr>
              <w:jc w:val="both"/>
              <w:rPr>
                <w:rFonts w:ascii="Times New Roman" w:hAnsi="Times New Roman" w:cs="Times New Roman"/>
              </w:rPr>
            </w:pPr>
            <w:r>
              <w:rPr>
                <w:rFonts w:ascii="Times New Roman" w:hAnsi="Times New Roman" w:cs="Times New Roman"/>
              </w:rPr>
              <w:t xml:space="preserve">Note: Explain the innovative ideas and thoughts of </w:t>
            </w:r>
            <w:r>
              <w:rPr>
                <w:rFonts w:hint="eastAsia" w:ascii="Times New Roman" w:hAnsi="Times New Roman" w:cs="Times New Roman"/>
              </w:rPr>
              <w:t xml:space="preserve">the </w:t>
            </w:r>
            <w:r>
              <w:rPr>
                <w:rFonts w:ascii="Times New Roman" w:hAnsi="Times New Roman" w:cs="Times New Roman"/>
              </w:rPr>
              <w:t>booth design</w:t>
            </w:r>
            <w:r>
              <w:rPr>
                <w:rFonts w:hint="eastAsia" w:ascii="Times New Roman" w:hAnsi="Times New Roman" w:cs="Times New Roman"/>
              </w:rPr>
              <w:t xml:space="preserve">, </w:t>
            </w:r>
            <w:r>
              <w:rPr>
                <w:rFonts w:ascii="Times New Roman" w:hAnsi="Times New Roman" w:cs="Times New Roman"/>
              </w:rPr>
              <w:t xml:space="preserve">how the booth design </w:t>
            </w:r>
            <w:r>
              <w:rPr>
                <w:rFonts w:hint="eastAsia" w:ascii="Times New Roman" w:hAnsi="Times New Roman" w:cs="Times New Roman"/>
              </w:rPr>
              <w:t>reflects the</w:t>
            </w:r>
            <w:r>
              <w:rPr>
                <w:rFonts w:ascii="Times New Roman" w:hAnsi="Times New Roman" w:cs="Times New Roman"/>
              </w:rPr>
              <w:t xml:space="preserve"> relationship between the </w:t>
            </w:r>
            <w:r>
              <w:rPr>
                <w:rFonts w:hint="eastAsia" w:ascii="Times New Roman" w:hAnsi="Times New Roman" w:cs="Times New Roman"/>
              </w:rPr>
              <w:t xml:space="preserve">participating country/ the </w:t>
            </w:r>
            <w:r>
              <w:rPr>
                <w:rFonts w:ascii="Times New Roman" w:hAnsi="Times New Roman" w:cs="Times New Roman"/>
              </w:rPr>
              <w:t>exhibitor and the exhibit</w:t>
            </w:r>
            <w:r>
              <w:rPr>
                <w:rFonts w:hint="eastAsia" w:ascii="Times New Roman" w:hAnsi="Times New Roman" w:cs="Times New Roman"/>
              </w:rPr>
              <w:t>s.</w:t>
            </w:r>
          </w:p>
        </w:tc>
      </w:tr>
      <w:tr>
        <w:tblPrEx>
          <w:tblLayout w:type="fixed"/>
          <w:tblCellMar>
            <w:top w:w="0" w:type="dxa"/>
            <w:left w:w="108" w:type="dxa"/>
            <w:bottom w:w="0" w:type="dxa"/>
            <w:right w:w="108" w:type="dxa"/>
          </w:tblCellMar>
        </w:tblPrEx>
        <w:trPr>
          <w:trHeight w:val="1947" w:hRule="atLeast"/>
        </w:trPr>
        <w:tc>
          <w:tcPr>
            <w:tcW w:w="171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 w:cs="Times New Roman"/>
                <w:b/>
                <w:bCs/>
              </w:rPr>
            </w:pPr>
            <w:r>
              <w:rPr>
                <w:rFonts w:hint="eastAsia" w:ascii="Times New Roman" w:hAnsi="Times New Roman" w:eastAsia="仿宋" w:cs="Times New Roman"/>
                <w:b/>
                <w:bCs/>
              </w:rPr>
              <w:t>Material Selection &amp; Set-up</w:t>
            </w:r>
          </w:p>
          <w:p>
            <w:pPr>
              <w:jc w:val="center"/>
              <w:rPr>
                <w:rFonts w:ascii="Times New Roman" w:hAnsi="Times New Roman" w:cs="Times New Roman"/>
              </w:rPr>
            </w:pPr>
            <w:r>
              <w:rPr>
                <w:rFonts w:hint="eastAsia" w:ascii="Times New Roman" w:hAnsi="Times New Roman" w:eastAsia="仿宋" w:cs="Times New Roman"/>
              </w:rPr>
              <w:t xml:space="preserve"> </w:t>
            </w:r>
            <w:r>
              <w:rPr>
                <w:rFonts w:ascii="Times New Roman" w:hAnsi="Times New Roman" w:cs="Times New Roman"/>
              </w:rPr>
              <w:t>(less than 200</w:t>
            </w:r>
            <w:r>
              <w:rPr>
                <w:rFonts w:hint="eastAsia" w:ascii="Times New Roman" w:hAnsi="Times New Roman" w:cs="Times New Roman"/>
              </w:rPr>
              <w:t xml:space="preserve"> words)</w:t>
            </w:r>
          </w:p>
        </w:tc>
        <w:tc>
          <w:tcPr>
            <w:tcW w:w="6663" w:type="dxa"/>
            <w:gridSpan w:val="5"/>
            <w:tcBorders>
              <w:top w:val="single" w:color="auto" w:sz="4" w:space="0"/>
              <w:left w:val="nil"/>
              <w:bottom w:val="single" w:color="auto" w:sz="4" w:space="0"/>
              <w:right w:val="single" w:color="000000" w:sz="4" w:space="0"/>
            </w:tcBorders>
            <w:shd w:val="clear" w:color="auto" w:fill="auto"/>
            <w:vAlign w:val="center"/>
          </w:tcPr>
          <w:p>
            <w:pPr>
              <w:jc w:val="both"/>
              <w:rPr>
                <w:rFonts w:ascii="Times New Roman" w:hAnsi="Times New Roman" w:cs="Times New Roman"/>
              </w:rPr>
            </w:pPr>
            <w:r>
              <w:rPr>
                <w:rFonts w:ascii="Times New Roman" w:hAnsi="Times New Roman" w:cs="Times New Roman"/>
              </w:rPr>
              <w:t>Note:</w:t>
            </w:r>
            <w:r>
              <w:rPr>
                <w:rFonts w:hint="eastAsia" w:ascii="Times New Roman" w:hAnsi="Times New Roman" w:cs="Times New Roman"/>
              </w:rPr>
              <w:t xml:space="preserve"> </w:t>
            </w:r>
            <w:r>
              <w:rPr>
                <w:rFonts w:ascii="Times New Roman" w:hAnsi="Times New Roman" w:cs="Times New Roman"/>
              </w:rPr>
              <w:t xml:space="preserve">Explain the consistency between the set-up materials and the 6R </w:t>
            </w:r>
            <w:r>
              <w:rPr>
                <w:rFonts w:hint="eastAsia" w:ascii="Times New Roman" w:hAnsi="Times New Roman" w:cs="Times New Roman"/>
              </w:rPr>
              <w:t>concept</w:t>
            </w:r>
            <w:r>
              <w:rPr>
                <w:rFonts w:ascii="Times New Roman" w:hAnsi="Times New Roman" w:cs="Times New Roman"/>
              </w:rPr>
              <w:t>; how safety, order and efficiency</w:t>
            </w:r>
            <w:r>
              <w:rPr>
                <w:rFonts w:hint="eastAsia" w:ascii="Times New Roman" w:hAnsi="Times New Roman" w:cs="Times New Roman"/>
              </w:rPr>
              <w:t xml:space="preserve"> is emphasized in</w:t>
            </w:r>
            <w:r>
              <w:rPr>
                <w:rFonts w:ascii="Times New Roman" w:hAnsi="Times New Roman" w:cs="Times New Roman"/>
              </w:rPr>
              <w:t xml:space="preserve"> booth set-up and dismantling</w:t>
            </w:r>
            <w:r>
              <w:rPr>
                <w:rFonts w:hint="eastAsia" w:ascii="Times New Roman" w:hAnsi="Times New Roman" w:cs="Times New Roman"/>
              </w:rPr>
              <w:t>.</w:t>
            </w:r>
          </w:p>
        </w:tc>
      </w:tr>
      <w:tr>
        <w:tblPrEx>
          <w:tblLayout w:type="fixed"/>
          <w:tblCellMar>
            <w:top w:w="0" w:type="dxa"/>
            <w:left w:w="108" w:type="dxa"/>
            <w:bottom w:w="0" w:type="dxa"/>
            <w:right w:w="108" w:type="dxa"/>
          </w:tblCellMar>
        </w:tblPrEx>
        <w:trPr>
          <w:trHeight w:val="1962" w:hRule="atLeast"/>
        </w:trPr>
        <w:tc>
          <w:tcPr>
            <w:tcW w:w="1713"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cs="Times New Roman"/>
              </w:rPr>
            </w:pPr>
            <w:r>
              <w:rPr>
                <w:rFonts w:hint="eastAsia" w:ascii="Times New Roman" w:hAnsi="Times New Roman" w:cs="Times New Roman"/>
                <w:b/>
                <w:bCs/>
              </w:rPr>
              <w:t xml:space="preserve">Booth Effect </w:t>
            </w:r>
            <w:r>
              <w:rPr>
                <w:rFonts w:ascii="Times New Roman" w:hAnsi="Times New Roman" w:cs="Times New Roman"/>
              </w:rPr>
              <w:t>(less than 200 words)</w:t>
            </w:r>
          </w:p>
        </w:tc>
        <w:tc>
          <w:tcPr>
            <w:tcW w:w="6663" w:type="dxa"/>
            <w:gridSpan w:val="5"/>
            <w:tcBorders>
              <w:top w:val="single" w:color="auto" w:sz="4" w:space="0"/>
              <w:left w:val="nil"/>
              <w:bottom w:val="single" w:color="auto" w:sz="4" w:space="0"/>
              <w:right w:val="single" w:color="000000" w:sz="4" w:space="0"/>
            </w:tcBorders>
            <w:shd w:val="clear" w:color="auto" w:fill="auto"/>
            <w:vAlign w:val="center"/>
          </w:tcPr>
          <w:p>
            <w:pPr>
              <w:jc w:val="both"/>
              <w:rPr>
                <w:rFonts w:ascii="Times New Roman" w:hAnsi="Times New Roman" w:eastAsia="仿宋" w:cs="Times New Roman"/>
              </w:rPr>
            </w:pPr>
            <w:r>
              <w:rPr>
                <w:rFonts w:ascii="Times New Roman" w:hAnsi="Times New Roman" w:cs="Times New Roman"/>
              </w:rPr>
              <w:t xml:space="preserve">Note: Explain how the booth </w:t>
            </w:r>
            <w:r>
              <w:rPr>
                <w:rFonts w:hint="eastAsia" w:ascii="Times New Roman" w:hAnsi="Times New Roman" w:cs="Times New Roman"/>
              </w:rPr>
              <w:t>design</w:t>
            </w:r>
            <w:r>
              <w:rPr>
                <w:rFonts w:ascii="Times New Roman" w:hAnsi="Times New Roman" w:cs="Times New Roman"/>
              </w:rPr>
              <w:t xml:space="preserve"> highlight</w:t>
            </w:r>
            <w:r>
              <w:rPr>
                <w:rFonts w:hint="eastAsia" w:ascii="Times New Roman" w:hAnsi="Times New Roman" w:cs="Times New Roman"/>
              </w:rPr>
              <w:t>s</w:t>
            </w:r>
            <w:r>
              <w:rPr>
                <w:rFonts w:ascii="Times New Roman" w:hAnsi="Times New Roman" w:cs="Times New Roman"/>
              </w:rPr>
              <w:t xml:space="preserve"> the </w:t>
            </w:r>
            <w:r>
              <w:rPr>
                <w:rFonts w:hint="eastAsia" w:ascii="Times New Roman" w:hAnsi="Times New Roman" w:cs="Times New Roman"/>
              </w:rPr>
              <w:t>country/ the company</w:t>
            </w:r>
            <w:r>
              <w:rPr>
                <w:rFonts w:ascii="Times New Roman" w:hAnsi="Times New Roman" w:cs="Times New Roman"/>
              </w:rPr>
              <w:t>’</w:t>
            </w:r>
            <w:r>
              <w:rPr>
                <w:rFonts w:hint="eastAsia" w:ascii="Times New Roman" w:hAnsi="Times New Roman" w:cs="Times New Roman"/>
              </w:rPr>
              <w:t>s</w:t>
            </w:r>
            <w:r>
              <w:rPr>
                <w:rFonts w:ascii="Times New Roman" w:hAnsi="Times New Roman" w:cs="Times New Roman"/>
              </w:rPr>
              <w:t xml:space="preserve"> </w:t>
            </w:r>
            <w:r>
              <w:rPr>
                <w:rFonts w:hint="eastAsia" w:ascii="Times New Roman" w:hAnsi="Times New Roman" w:cs="Times New Roman"/>
              </w:rPr>
              <w:t>image</w:t>
            </w:r>
            <w:r>
              <w:rPr>
                <w:rFonts w:ascii="Times New Roman" w:hAnsi="Times New Roman" w:cs="Times New Roman"/>
              </w:rPr>
              <w:t xml:space="preserve"> and brand, </w:t>
            </w:r>
            <w:r>
              <w:rPr>
                <w:rFonts w:hint="eastAsia" w:ascii="Times New Roman" w:hAnsi="Times New Roman" w:eastAsia="仿宋" w:cs="Times New Roman"/>
              </w:rPr>
              <w:t>the theme of exhibits and the key exhibits, and the reasonable layout for the interior route of the booth and for the space allocation.</w:t>
            </w:r>
          </w:p>
        </w:tc>
      </w:tr>
    </w:tbl>
    <w:p>
      <w:pPr>
        <w:ind w:left="1378" w:leftChars="174" w:hanging="960" w:hangingChars="400"/>
        <w:jc w:val="both"/>
        <w:rPr>
          <w:rFonts w:ascii="Times New Roman" w:hAnsi="Times New Roman" w:eastAsia="仿宋" w:cs="Times New Roman"/>
        </w:rPr>
      </w:pPr>
    </w:p>
    <w:p>
      <w:pPr>
        <w:ind w:left="1378" w:leftChars="174" w:hanging="960" w:hangingChars="400"/>
        <w:jc w:val="both"/>
        <w:rPr>
          <w:rFonts w:ascii="Times New Roman" w:hAnsi="Times New Roman" w:eastAsia="仿宋" w:cs="Times New Roman"/>
        </w:rPr>
      </w:pPr>
      <w:r>
        <w:rPr>
          <w:rFonts w:ascii="Times New Roman" w:hAnsi="Times New Roman" w:eastAsia="仿宋" w:cs="Times New Roman"/>
        </w:rPr>
        <w:t>Note</w:t>
      </w:r>
      <w:r>
        <w:rPr>
          <w:rFonts w:hint="eastAsia" w:ascii="Times New Roman" w:hAnsi="Times New Roman" w:eastAsia="仿宋" w:cs="Times New Roman"/>
        </w:rPr>
        <w:t>s</w:t>
      </w:r>
      <w:r>
        <w:rPr>
          <w:rFonts w:ascii="Times New Roman" w:hAnsi="Times New Roman" w:eastAsia="仿宋" w:cs="Times New Roman"/>
        </w:rPr>
        <w:t xml:space="preserve">: 1. </w:t>
      </w:r>
      <w:r>
        <w:rPr>
          <w:rFonts w:hint="eastAsia" w:ascii="Times New Roman" w:hAnsi="Times New Roman" w:eastAsia="仿宋" w:cs="Times New Roman"/>
        </w:rPr>
        <w:t>W</w:t>
      </w:r>
      <w:r>
        <w:rPr>
          <w:rFonts w:ascii="Times New Roman" w:hAnsi="Times New Roman" w:eastAsia="仿宋" w:cs="Times New Roman"/>
        </w:rPr>
        <w:t>hen uploading the application form</w:t>
      </w:r>
      <w:r>
        <w:rPr>
          <w:rFonts w:hint="eastAsia" w:ascii="Times New Roman" w:hAnsi="Times New Roman" w:eastAsia="仿宋" w:cs="Times New Roman"/>
        </w:rPr>
        <w:t>, the design rendering of the booth</w:t>
      </w:r>
      <w:r>
        <w:rPr>
          <w:rFonts w:ascii="Times New Roman" w:hAnsi="Times New Roman" w:eastAsia="仿宋" w:cs="Times New Roman"/>
        </w:rPr>
        <w:t xml:space="preserve"> shall be </w:t>
      </w:r>
      <w:r>
        <w:rPr>
          <w:rFonts w:hint="eastAsia" w:ascii="Times New Roman" w:hAnsi="Times New Roman" w:eastAsia="仿宋" w:cs="Times New Roman"/>
        </w:rPr>
        <w:t>submitted along with the form;</w:t>
      </w:r>
    </w:p>
    <w:p>
      <w:pPr>
        <w:spacing w:after="160"/>
        <w:ind w:firstLine="1200" w:firstLineChars="500"/>
        <w:rPr>
          <w:rFonts w:ascii="Times New Roman" w:hAnsi="Times New Roman" w:eastAsia="仿宋" w:cs="Times New Roman"/>
          <w:sz w:val="21"/>
          <w:szCs w:val="21"/>
        </w:rPr>
      </w:pPr>
      <w:r>
        <w:rPr>
          <w:rFonts w:hint="eastAsia" w:ascii="Times New Roman" w:hAnsi="Times New Roman" w:eastAsia="仿宋" w:cs="Times New Roman"/>
        </w:rPr>
        <w:t xml:space="preserve">2. </w:t>
      </w:r>
      <w:r>
        <w:rPr>
          <w:rFonts w:ascii="Times New Roman" w:hAnsi="Times New Roman" w:eastAsia="仿宋" w:cs="Times New Roman"/>
        </w:rPr>
        <w:t xml:space="preserve">The form </w:t>
      </w:r>
      <w:r>
        <w:rPr>
          <w:rFonts w:hint="eastAsia" w:ascii="Times New Roman" w:hAnsi="Times New Roman" w:eastAsia="仿宋" w:cs="Times New Roman"/>
        </w:rPr>
        <w:t>shall</w:t>
      </w:r>
      <w:r>
        <w:rPr>
          <w:rFonts w:ascii="Times New Roman" w:hAnsi="Times New Roman" w:eastAsia="仿宋" w:cs="Times New Roman"/>
        </w:rPr>
        <w:t xml:space="preserve"> be submitted in both Chinese and English.</w:t>
      </w:r>
    </w:p>
    <w:p>
      <w:pPr>
        <w:spacing w:line="480" w:lineRule="exact"/>
        <w:ind w:left="969" w:leftChars="200" w:hanging="489" w:hangingChars="233"/>
        <w:jc w:val="both"/>
        <w:rPr>
          <w:rFonts w:ascii="Times New Roman" w:hAnsi="Times New Roman" w:eastAsia="仿宋" w:cs="Times New Roman"/>
          <w:sz w:val="21"/>
          <w:szCs w:val="21"/>
        </w:rPr>
      </w:pPr>
    </w:p>
    <w:p>
      <w:pPr>
        <w:jc w:val="center"/>
        <w:rPr>
          <w:rFonts w:ascii="Times New Roman" w:hAnsi="Times New Roman" w:eastAsia="黑体" w:cs="Times New Roman"/>
          <w:b/>
          <w:bCs/>
          <w:sz w:val="21"/>
          <w:szCs w:val="21"/>
        </w:rPr>
      </w:pPr>
    </w:p>
    <w:p>
      <w:pPr>
        <w:jc w:val="both"/>
        <w:rPr>
          <w:rFonts w:ascii="Times New Roman" w:hAnsi="Times New Roman" w:eastAsia="仿宋" w:cs="Times New Roman"/>
          <w:sz w:val="21"/>
          <w:szCs w:val="21"/>
        </w:rPr>
      </w:pPr>
    </w:p>
    <w:p>
      <w:pPr>
        <w:spacing w:line="480" w:lineRule="exact"/>
        <w:jc w:val="center"/>
        <w:rPr>
          <w:rFonts w:ascii="Times New Roman" w:hAnsi="Times New Roman" w:eastAsia="方正小标宋简体" w:cs="Times New Roman"/>
          <w:b/>
          <w:bCs/>
        </w:rPr>
      </w:pPr>
    </w:p>
    <w:p>
      <w:pPr>
        <w:spacing w:line="480" w:lineRule="exact"/>
        <w:jc w:val="center"/>
        <w:rPr>
          <w:rFonts w:ascii="Times New Roman" w:hAnsi="Times New Roman" w:eastAsia="方正小标宋简体" w:cs="Times New Roman"/>
          <w:b/>
          <w:bCs/>
        </w:rPr>
      </w:pPr>
    </w:p>
    <w:p>
      <w:pPr>
        <w:spacing w:line="480" w:lineRule="exact"/>
        <w:jc w:val="both"/>
        <w:rPr>
          <w:rFonts w:ascii="Times New Roman" w:hAnsi="Times New Roman" w:eastAsia="方正小标宋简体" w:cs="Times New Roman"/>
          <w:b/>
          <w:bCs/>
        </w:rPr>
      </w:pPr>
    </w:p>
    <w:p>
      <w:pPr>
        <w:spacing w:line="480" w:lineRule="exact"/>
        <w:jc w:val="center"/>
        <w:rPr>
          <w:rFonts w:ascii="Times New Roman" w:hAnsi="Times New Roman" w:eastAsia="方正小标宋简体" w:cs="Times New Roman"/>
          <w:b/>
          <w:bCs/>
        </w:rPr>
      </w:pPr>
    </w:p>
    <w:p>
      <w:pPr>
        <w:spacing w:line="480" w:lineRule="exact"/>
        <w:jc w:val="both"/>
        <w:rPr>
          <w:rFonts w:ascii="Times New Roman" w:hAnsi="Times New Roman" w:eastAsia="方正小标宋简体" w:cs="Times New Roman"/>
          <w:b/>
          <w:bCs/>
        </w:rPr>
      </w:pPr>
      <w:r>
        <w:rPr>
          <w:rFonts w:ascii="Times New Roman" w:hAnsi="Times New Roman" w:eastAsia="仿宋" w:cs="Times New Roman"/>
          <w:szCs w:val="21"/>
        </w:rPr>
        <mc:AlternateContent>
          <mc:Choice Requires="wps">
            <w:drawing>
              <wp:anchor distT="0" distB="0" distL="114300" distR="114300" simplePos="0" relativeHeight="251660288" behindDoc="0" locked="0" layoutInCell="1" allowOverlap="1">
                <wp:simplePos x="0" y="0"/>
                <wp:positionH relativeFrom="column">
                  <wp:posOffset>-593725</wp:posOffset>
                </wp:positionH>
                <wp:positionV relativeFrom="paragraph">
                  <wp:posOffset>-223520</wp:posOffset>
                </wp:positionV>
                <wp:extent cx="1286510" cy="351155"/>
                <wp:effectExtent l="0" t="0" r="2540" b="0"/>
                <wp:wrapNone/>
                <wp:docPr id="13" name="文本框 13"/>
                <wp:cNvGraphicFramePr/>
                <a:graphic xmlns:a="http://schemas.openxmlformats.org/drawingml/2006/main">
                  <a:graphicData uri="http://schemas.microsoft.com/office/word/2010/wordprocessingShape">
                    <wps:wsp>
                      <wps:cNvSpPr txBox="1">
                        <a:spLocks noChangeArrowheads="1"/>
                      </wps:cNvSpPr>
                      <wps:spPr bwMode="auto">
                        <a:xfrm>
                          <a:off x="0" y="0"/>
                          <a:ext cx="1286510" cy="351155"/>
                        </a:xfrm>
                        <a:prstGeom prst="rect">
                          <a:avLst/>
                        </a:prstGeom>
                        <a:noFill/>
                        <a:ln>
                          <a:noFill/>
                        </a:ln>
                      </wps:spPr>
                      <wps:txbx>
                        <w:txbxContent>
                          <w:p>
                            <w:pPr>
                              <w:rPr>
                                <w:rFonts w:eastAsia="仿宋"/>
                              </w:rPr>
                            </w:pPr>
                            <w:r>
                              <w:rPr>
                                <w:rFonts w:ascii="Times New Roman" w:hAnsi="Times New Roman" w:eastAsia="仿宋" w:cs="Times New Roman"/>
                              </w:rPr>
                              <w:t>A</w:t>
                            </w:r>
                            <w:r>
                              <w:rPr>
                                <w:rFonts w:hint="eastAsia" w:ascii="Times New Roman" w:hAnsi="Times New Roman" w:eastAsia="仿宋" w:cs="Times New Roman"/>
                              </w:rPr>
                              <w:t>ppendix 2</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6.75pt;margin-top:-17.6pt;height:27.65pt;width:101.3pt;z-index:251660288;mso-width-relative:page;mso-height-relative:page;" filled="f" stroked="f" coordsize="21600,21600" o:gfxdata="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UqfI6dcAAAAKAQAADwAAAAAAAAABACAAAAAiAAAAZHJzL2Rvd25yZXYu&#10;eG1sUEsBAhQAFAAAAAgAh07iQBXKcCD8AQAAyQMAAA4AAAAAAAAAAQAgAAAAJgEAAGRycy9lMm9E&#10;b2MueG1sUEsFBgAAAAAGAAYAWQEAAJQFAAAAAA==&#10;">
                <v:fill on="f" focussize="0,0"/>
                <v:stroke on="f"/>
                <v:imagedata o:title=""/>
                <o:lock v:ext="edit" aspectratio="f"/>
                <v:textbox>
                  <w:txbxContent>
                    <w:p>
                      <w:pPr>
                        <w:rPr>
                          <w:rFonts w:eastAsia="仿宋"/>
                        </w:rPr>
                      </w:pPr>
                      <w:r>
                        <w:rPr>
                          <w:rFonts w:ascii="Times New Roman" w:hAnsi="Times New Roman" w:eastAsia="仿宋" w:cs="Times New Roman"/>
                        </w:rPr>
                        <w:t>A</w:t>
                      </w:r>
                      <w:r>
                        <w:rPr>
                          <w:rFonts w:hint="eastAsia" w:ascii="Times New Roman" w:hAnsi="Times New Roman" w:eastAsia="仿宋" w:cs="Times New Roman"/>
                        </w:rPr>
                        <w:t>ppendix 2</w:t>
                      </w:r>
                    </w:p>
                  </w:txbxContent>
                </v:textbox>
              </v:shape>
            </w:pict>
          </mc:Fallback>
        </mc:AlternateContent>
      </w:r>
    </w:p>
    <w:p>
      <w:pPr>
        <w:spacing w:line="480" w:lineRule="exact"/>
        <w:jc w:val="center"/>
        <w:rPr>
          <w:rFonts w:ascii="Times New Roman" w:hAnsi="Times New Roman" w:eastAsia="方正小标宋简体" w:cs="Times New Roman"/>
          <w:b/>
          <w:bCs/>
          <w:sz w:val="30"/>
          <w:szCs w:val="30"/>
        </w:rPr>
      </w:pPr>
      <w:r>
        <w:rPr>
          <w:rFonts w:ascii="Times New Roman" w:hAnsi="Times New Roman" w:eastAsia="方正小标宋简体" w:cs="Times New Roman"/>
          <w:b/>
          <w:bCs/>
          <w:sz w:val="30"/>
          <w:szCs w:val="30"/>
        </w:rPr>
        <w:t>CIIE Green Booth Scoring Criteria</w:t>
      </w:r>
    </w:p>
    <w:tbl>
      <w:tblPr>
        <w:tblStyle w:val="5"/>
        <w:tblW w:w="8688" w:type="dxa"/>
        <w:tblInd w:w="94" w:type="dxa"/>
        <w:tblLayout w:type="fixed"/>
        <w:tblCellMar>
          <w:top w:w="0" w:type="dxa"/>
          <w:left w:w="108" w:type="dxa"/>
          <w:bottom w:w="0" w:type="dxa"/>
          <w:right w:w="108" w:type="dxa"/>
        </w:tblCellMar>
      </w:tblPr>
      <w:tblGrid>
        <w:gridCol w:w="1344"/>
        <w:gridCol w:w="4785"/>
        <w:gridCol w:w="1279"/>
        <w:gridCol w:w="1280"/>
      </w:tblGrid>
      <w:tr>
        <w:tblPrEx>
          <w:tblLayout w:type="fixed"/>
          <w:tblCellMar>
            <w:top w:w="0" w:type="dxa"/>
            <w:left w:w="108" w:type="dxa"/>
            <w:bottom w:w="0" w:type="dxa"/>
            <w:right w:w="108" w:type="dxa"/>
          </w:tblCellMar>
        </w:tblPrEx>
        <w:trPr>
          <w:trHeight w:val="675" w:hRule="atLeast"/>
        </w:trPr>
        <w:tc>
          <w:tcPr>
            <w:tcW w:w="1344" w:type="dxa"/>
            <w:tcBorders>
              <w:bottom w:val="single" w:color="auto" w:sz="4" w:space="0"/>
            </w:tcBorders>
            <w:shd w:val="clear" w:color="auto" w:fill="auto"/>
            <w:vAlign w:val="center"/>
          </w:tcPr>
          <w:p>
            <w:pPr>
              <w:jc w:val="center"/>
              <w:rPr>
                <w:rFonts w:ascii="Times New Roman" w:hAnsi="Times New Roman" w:cs="Times New Roman"/>
              </w:rPr>
            </w:pPr>
            <w:r>
              <w:rPr>
                <w:rFonts w:ascii="Times New Roman" w:hAnsi="Times New Roman" w:cs="Times New Roman"/>
              </w:rPr>
              <w:t>Company</w:t>
            </w:r>
            <w:r>
              <w:rPr>
                <w:rFonts w:hint="eastAsia" w:ascii="Times New Roman" w:hAnsi="Times New Roman" w:cs="Times New Roman"/>
              </w:rPr>
              <w:t xml:space="preserve"> Name: </w:t>
            </w:r>
          </w:p>
        </w:tc>
        <w:tc>
          <w:tcPr>
            <w:tcW w:w="4785" w:type="dxa"/>
            <w:tcBorders>
              <w:bottom w:val="single" w:color="auto" w:sz="4" w:space="0"/>
            </w:tcBorders>
            <w:shd w:val="clear" w:color="auto" w:fill="auto"/>
            <w:vAlign w:val="center"/>
          </w:tcPr>
          <w:p>
            <w:pPr>
              <w:jc w:val="center"/>
              <w:rPr>
                <w:rFonts w:ascii="Times New Roman" w:hAnsi="Times New Roman" w:cs="Times New Roman"/>
              </w:rPr>
            </w:pPr>
          </w:p>
        </w:tc>
        <w:tc>
          <w:tcPr>
            <w:tcW w:w="1279" w:type="dxa"/>
            <w:tcBorders>
              <w:bottom w:val="single" w:color="auto" w:sz="4" w:space="0"/>
            </w:tcBorders>
            <w:shd w:val="clear" w:color="auto" w:fill="auto"/>
            <w:vAlign w:val="center"/>
          </w:tcPr>
          <w:p>
            <w:pPr>
              <w:jc w:val="center"/>
              <w:rPr>
                <w:rFonts w:ascii="Times New Roman" w:hAnsi="Times New Roman" w:cs="Times New Roman"/>
              </w:rPr>
            </w:pPr>
            <w:r>
              <w:rPr>
                <w:rFonts w:hint="eastAsia" w:ascii="Times New Roman" w:hAnsi="Times New Roman" w:cs="Times New Roman"/>
              </w:rPr>
              <w:t xml:space="preserve">Booth No.: </w:t>
            </w:r>
          </w:p>
        </w:tc>
        <w:tc>
          <w:tcPr>
            <w:tcW w:w="1280" w:type="dxa"/>
            <w:tcBorders>
              <w:bottom w:val="single" w:color="auto" w:sz="4" w:space="0"/>
            </w:tcBorders>
            <w:shd w:val="clear" w:color="auto" w:fill="auto"/>
            <w:vAlign w:val="center"/>
          </w:tcPr>
          <w:p>
            <w:pPr>
              <w:jc w:val="center"/>
              <w:rPr>
                <w:rFonts w:ascii="Times New Roman" w:hAnsi="Times New Roman" w:cs="Times New Roman"/>
              </w:rPr>
            </w:pPr>
          </w:p>
        </w:tc>
      </w:tr>
      <w:tr>
        <w:tblPrEx>
          <w:tblLayout w:type="fixed"/>
          <w:tblCellMar>
            <w:top w:w="0" w:type="dxa"/>
            <w:left w:w="108" w:type="dxa"/>
            <w:bottom w:w="0" w:type="dxa"/>
            <w:right w:w="108" w:type="dxa"/>
          </w:tblCellMar>
        </w:tblPrEx>
        <w:trPr>
          <w:trHeight w:val="622" w:hRule="atLeast"/>
        </w:trPr>
        <w:tc>
          <w:tcPr>
            <w:tcW w:w="134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cs="Times New Roman"/>
              </w:rPr>
            </w:pPr>
            <w:r>
              <w:rPr>
                <w:rFonts w:ascii="Times New Roman" w:cs="Times New Roman"/>
              </w:rPr>
              <w:t>Category</w:t>
            </w:r>
          </w:p>
        </w:tc>
        <w:tc>
          <w:tcPr>
            <w:tcW w:w="478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cs="Times New Roman"/>
              </w:rPr>
            </w:pPr>
            <w:r>
              <w:rPr>
                <w:rFonts w:ascii="Times New Roman" w:hAnsi="Times New Roman" w:eastAsia="方正小标宋简体" w:cs="Times New Roman"/>
              </w:rPr>
              <w:t>Scoring</w:t>
            </w:r>
            <w:r>
              <w:rPr>
                <w:rFonts w:ascii="Times New Roman" w:cs="Times New Roman"/>
              </w:rPr>
              <w:t xml:space="preserve"> Criteria </w:t>
            </w:r>
          </w:p>
        </w:tc>
        <w:tc>
          <w:tcPr>
            <w:tcW w:w="127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cs="Times New Roman"/>
              </w:rPr>
            </w:pPr>
            <w:r>
              <w:rPr>
                <w:rFonts w:ascii="Times New Roman" w:cs="Times New Roman"/>
              </w:rPr>
              <w:t>Highest Score</w:t>
            </w:r>
          </w:p>
        </w:tc>
        <w:tc>
          <w:tcPr>
            <w:tcW w:w="1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cs="Times New Roman"/>
              </w:rPr>
            </w:pPr>
            <w:r>
              <w:rPr>
                <w:rFonts w:ascii="Times New Roman" w:cs="Times New Roman"/>
              </w:rPr>
              <w:t>Expert</w:t>
            </w:r>
            <w:r>
              <w:rPr>
                <w:rFonts w:hint="eastAsia" w:ascii="Times New Roman" w:cs="Times New Roman"/>
              </w:rPr>
              <w:t xml:space="preserve"> Score</w:t>
            </w:r>
          </w:p>
        </w:tc>
      </w:tr>
      <w:tr>
        <w:tblPrEx>
          <w:tblLayout w:type="fixed"/>
          <w:tblCellMar>
            <w:top w:w="0" w:type="dxa"/>
            <w:left w:w="108" w:type="dxa"/>
            <w:bottom w:w="0" w:type="dxa"/>
            <w:right w:w="108" w:type="dxa"/>
          </w:tblCellMar>
        </w:tblPrEx>
        <w:trPr>
          <w:trHeight w:val="756" w:hRule="atLeast"/>
        </w:trPr>
        <w:tc>
          <w:tcPr>
            <w:tcW w:w="134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cs="Times New Roman"/>
              </w:rPr>
            </w:pPr>
            <w:r>
              <w:rPr>
                <w:rFonts w:ascii="Times New Roman" w:cs="Times New Roman"/>
              </w:rPr>
              <w:t>Plannin</w:t>
            </w:r>
            <w:r>
              <w:rPr>
                <w:rFonts w:hint="eastAsia" w:ascii="Times New Roman" w:cs="Times New Roman"/>
              </w:rPr>
              <w:t xml:space="preserve">g </w:t>
            </w:r>
            <w:r>
              <w:rPr>
                <w:rFonts w:hint="eastAsia" w:ascii="Times New Roman" w:hAnsi="Times New Roman" w:eastAsia="仿宋" w:cs="Times New Roman"/>
              </w:rPr>
              <w:t xml:space="preserve"> &amp; </w:t>
            </w:r>
            <w:r>
              <w:rPr>
                <w:rFonts w:ascii="Times New Roman" w:cs="Times New Roman"/>
              </w:rPr>
              <w:t xml:space="preserve">Design </w:t>
            </w:r>
            <w:r>
              <w:rPr>
                <w:rFonts w:hint="eastAsia" w:ascii="Times New Roman" w:cs="Times New Roman"/>
              </w:rPr>
              <w:t xml:space="preserve"> </w:t>
            </w:r>
            <w:r>
              <w:rPr>
                <w:rFonts w:ascii="Times New Roman" w:cs="Times New Roman"/>
              </w:rPr>
              <w:t>(</w:t>
            </w:r>
            <w:r>
              <w:rPr>
                <w:rFonts w:ascii="Times New Roman" w:hAnsi="Times New Roman" w:cs="Times New Roman"/>
              </w:rPr>
              <w:t>3</w:t>
            </w:r>
            <w:r>
              <w:rPr>
                <w:rFonts w:hint="eastAsia" w:ascii="Times New Roman" w:hAnsi="Times New Roman" w:cs="Times New Roman"/>
              </w:rPr>
              <w:t>0</w:t>
            </w:r>
            <w:r>
              <w:rPr>
                <w:rFonts w:ascii="Times New Roman" w:hAnsi="Times New Roman" w:cs="Times New Roman"/>
              </w:rPr>
              <w:t>%</w:t>
            </w:r>
            <w:r>
              <w:rPr>
                <w:rFonts w:hint="eastAsia" w:ascii="Times New Roman" w:cs="Times New Roman"/>
              </w:rPr>
              <w:t>)</w:t>
            </w:r>
          </w:p>
        </w:tc>
        <w:tc>
          <w:tcPr>
            <w:tcW w:w="4785" w:type="dxa"/>
            <w:tcBorders>
              <w:top w:val="single" w:color="auto" w:sz="4" w:space="0"/>
              <w:left w:val="single" w:color="auto" w:sz="4" w:space="0"/>
              <w:bottom w:val="single" w:color="auto" w:sz="4" w:space="0"/>
              <w:right w:val="single" w:color="auto" w:sz="4" w:space="0"/>
            </w:tcBorders>
            <w:shd w:val="clear" w:color="auto" w:fill="auto"/>
            <w:vAlign w:val="center"/>
          </w:tcPr>
          <w:p>
            <w:pPr>
              <w:jc w:val="both"/>
              <w:rPr>
                <w:rFonts w:ascii="Times New Roman" w:hAnsi="Times New Roman" w:cs="Times New Roman"/>
              </w:rPr>
            </w:pPr>
            <w:r>
              <w:rPr>
                <w:rFonts w:ascii="Times New Roman" w:cs="Times New Roman"/>
              </w:rPr>
              <w:t xml:space="preserve">1. </w:t>
            </w:r>
            <w:r>
              <w:rPr>
                <w:rFonts w:hint="eastAsia" w:ascii="Times New Roman" w:hAnsi="Times New Roman" w:eastAsia="仿宋" w:cs="Times New Roman"/>
              </w:rPr>
              <w:t xml:space="preserve">Fully reflect the concepts of ecology and </w:t>
            </w:r>
            <w:r>
              <w:rPr>
                <w:rFonts w:ascii="Times New Roman" w:cs="Times New Roman"/>
              </w:rPr>
              <w:t>sustainability</w:t>
            </w:r>
          </w:p>
        </w:tc>
        <w:tc>
          <w:tcPr>
            <w:tcW w:w="127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cs="Times New Roman"/>
              </w:rPr>
            </w:pPr>
            <w:r>
              <w:rPr>
                <w:rFonts w:hint="eastAsia" w:ascii="Times New Roman" w:hAnsi="Times New Roman" w:cs="Times New Roman"/>
              </w:rPr>
              <w:t>10</w:t>
            </w:r>
          </w:p>
        </w:tc>
        <w:tc>
          <w:tcPr>
            <w:tcW w:w="1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cs="Times New Roman"/>
              </w:rPr>
            </w:pPr>
          </w:p>
        </w:tc>
      </w:tr>
      <w:tr>
        <w:tblPrEx>
          <w:tblLayout w:type="fixed"/>
          <w:tblCellMar>
            <w:top w:w="0" w:type="dxa"/>
            <w:left w:w="108" w:type="dxa"/>
            <w:bottom w:w="0" w:type="dxa"/>
            <w:right w:w="108" w:type="dxa"/>
          </w:tblCellMar>
        </w:tblPrEx>
        <w:trPr>
          <w:trHeight w:val="705" w:hRule="atLeast"/>
        </w:trPr>
        <w:tc>
          <w:tcPr>
            <w:tcW w:w="1344" w:type="dxa"/>
            <w:vMerge w:val="continue"/>
            <w:tcBorders>
              <w:top w:val="single" w:color="auto" w:sz="4" w:space="0"/>
              <w:left w:val="single" w:color="auto" w:sz="4" w:space="0"/>
              <w:bottom w:val="single" w:color="000000" w:sz="4" w:space="0"/>
              <w:right w:val="single" w:color="auto" w:sz="4" w:space="0"/>
            </w:tcBorders>
            <w:vAlign w:val="center"/>
          </w:tcPr>
          <w:p>
            <w:pPr>
              <w:jc w:val="center"/>
              <w:rPr>
                <w:rFonts w:ascii="Times New Roman" w:hAnsi="Times New Roman" w:cs="Times New Roman"/>
              </w:rPr>
            </w:pPr>
          </w:p>
        </w:tc>
        <w:tc>
          <w:tcPr>
            <w:tcW w:w="4785" w:type="dxa"/>
            <w:tcBorders>
              <w:top w:val="single" w:color="auto" w:sz="4" w:space="0"/>
              <w:left w:val="nil"/>
              <w:bottom w:val="single" w:color="auto" w:sz="4" w:space="0"/>
              <w:right w:val="single" w:color="auto" w:sz="4" w:space="0"/>
            </w:tcBorders>
            <w:shd w:val="clear" w:color="auto" w:fill="auto"/>
            <w:vAlign w:val="center"/>
          </w:tcPr>
          <w:p>
            <w:pPr>
              <w:jc w:val="both"/>
              <w:rPr>
                <w:rFonts w:ascii="Times New Roman" w:hAnsi="Times New Roman" w:cs="Times New Roman"/>
              </w:rPr>
            </w:pPr>
            <w:r>
              <w:rPr>
                <w:rFonts w:ascii="Times New Roman" w:cs="Times New Roman"/>
              </w:rPr>
              <w:t>2.</w:t>
            </w:r>
            <w:r>
              <w:rPr>
                <w:rFonts w:hint="eastAsia" w:ascii="Times New Roman" w:cs="Times New Roman"/>
                <w:lang w:val="en-US" w:eastAsia="zh-CN"/>
              </w:rPr>
              <w:t xml:space="preserve"> </w:t>
            </w:r>
            <w:r>
              <w:rPr>
                <w:rFonts w:hint="eastAsia" w:ascii="Times New Roman" w:cs="Times New Roman"/>
              </w:rPr>
              <w:t>O</w:t>
            </w:r>
            <w:r>
              <w:rPr>
                <w:rFonts w:ascii="Times New Roman" w:cs="Times New Roman"/>
              </w:rPr>
              <w:t>rganically integrat</w:t>
            </w:r>
            <w:r>
              <w:rPr>
                <w:rFonts w:hint="eastAsia" w:ascii="Times New Roman" w:cs="Times New Roman"/>
              </w:rPr>
              <w:t>e</w:t>
            </w:r>
            <w:r>
              <w:rPr>
                <w:rFonts w:ascii="Times New Roman" w:cs="Times New Roman"/>
              </w:rPr>
              <w:t>s</w:t>
            </w:r>
            <w:r>
              <w:rPr>
                <w:rFonts w:hint="eastAsia" w:ascii="Times New Roman" w:cs="Times New Roman"/>
              </w:rPr>
              <w:t xml:space="preserve"> the</w:t>
            </w:r>
            <w:r>
              <w:rPr>
                <w:rFonts w:ascii="Times New Roman" w:cs="Times New Roman"/>
              </w:rPr>
              <w:t xml:space="preserve"> </w:t>
            </w:r>
            <w:r>
              <w:rPr>
                <w:rFonts w:hint="eastAsia" w:ascii="Times New Roman" w:hAnsi="Times New Roman" w:cs="Times New Roman"/>
              </w:rPr>
              <w:t xml:space="preserve">participating country/ the </w:t>
            </w:r>
            <w:r>
              <w:rPr>
                <w:rFonts w:ascii="Times New Roman" w:cs="Times New Roman"/>
              </w:rPr>
              <w:t>exhibitor</w:t>
            </w:r>
            <w:r>
              <w:rPr>
                <w:rFonts w:ascii="Times New Roman" w:hAnsi="Times New Roman" w:cs="Times New Roman"/>
              </w:rPr>
              <w:t>’</w:t>
            </w:r>
            <w:r>
              <w:rPr>
                <w:rFonts w:ascii="Times New Roman" w:cs="Times New Roman"/>
              </w:rPr>
              <w:t>s culture and</w:t>
            </w:r>
            <w:r>
              <w:rPr>
                <w:rFonts w:hint="eastAsia" w:ascii="Times New Roman" w:cs="Times New Roman"/>
              </w:rPr>
              <w:t xml:space="preserve"> the</w:t>
            </w:r>
            <w:r>
              <w:rPr>
                <w:rFonts w:ascii="Times New Roman" w:cs="Times New Roman"/>
              </w:rPr>
              <w:t xml:space="preserve"> exhibits</w:t>
            </w:r>
          </w:p>
        </w:tc>
        <w:tc>
          <w:tcPr>
            <w:tcW w:w="1279"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cs="Times New Roman"/>
              </w:rPr>
            </w:pPr>
            <w:r>
              <w:rPr>
                <w:rFonts w:hint="eastAsia" w:ascii="Times New Roman" w:hAnsi="Times New Roman" w:cs="Times New Roman"/>
              </w:rPr>
              <w:t>10</w:t>
            </w:r>
          </w:p>
        </w:tc>
        <w:tc>
          <w:tcPr>
            <w:tcW w:w="1280"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cs="Times New Roman"/>
              </w:rPr>
            </w:pPr>
          </w:p>
        </w:tc>
      </w:tr>
      <w:tr>
        <w:tblPrEx>
          <w:tblLayout w:type="fixed"/>
          <w:tblCellMar>
            <w:top w:w="0" w:type="dxa"/>
            <w:left w:w="108" w:type="dxa"/>
            <w:bottom w:w="0" w:type="dxa"/>
            <w:right w:w="108" w:type="dxa"/>
          </w:tblCellMar>
        </w:tblPrEx>
        <w:trPr>
          <w:trHeight w:val="629" w:hRule="atLeast"/>
        </w:trPr>
        <w:tc>
          <w:tcPr>
            <w:tcW w:w="1344" w:type="dxa"/>
            <w:vMerge w:val="continue"/>
            <w:tcBorders>
              <w:top w:val="nil"/>
              <w:left w:val="single" w:color="auto" w:sz="4" w:space="0"/>
              <w:bottom w:val="single" w:color="000000" w:sz="4" w:space="0"/>
              <w:right w:val="single" w:color="auto" w:sz="4" w:space="0"/>
            </w:tcBorders>
            <w:vAlign w:val="center"/>
          </w:tcPr>
          <w:p>
            <w:pPr>
              <w:jc w:val="center"/>
              <w:rPr>
                <w:rFonts w:ascii="Times New Roman" w:hAnsi="Times New Roman" w:cs="Times New Roman"/>
              </w:rPr>
            </w:pPr>
          </w:p>
        </w:tc>
        <w:tc>
          <w:tcPr>
            <w:tcW w:w="4785" w:type="dxa"/>
            <w:tcBorders>
              <w:top w:val="nil"/>
              <w:left w:val="nil"/>
              <w:bottom w:val="single" w:color="auto" w:sz="4" w:space="0"/>
              <w:right w:val="single" w:color="auto" w:sz="4" w:space="0"/>
            </w:tcBorders>
            <w:shd w:val="clear" w:color="auto" w:fill="auto"/>
            <w:vAlign w:val="center"/>
          </w:tcPr>
          <w:p>
            <w:pPr>
              <w:jc w:val="both"/>
              <w:rPr>
                <w:rFonts w:ascii="Times New Roman" w:hAnsi="Times New Roman" w:cs="Times New Roman"/>
              </w:rPr>
            </w:pPr>
            <w:r>
              <w:rPr>
                <w:rFonts w:ascii="Times New Roman" w:hAnsi="Times New Roman" w:cs="Times New Roman"/>
              </w:rPr>
              <w:t>3</w:t>
            </w:r>
            <w:r>
              <w:rPr>
                <w:rFonts w:ascii="Times New Roman" w:cs="Times New Roman"/>
              </w:rPr>
              <w:t xml:space="preserve">. </w:t>
            </w:r>
            <w:r>
              <w:rPr>
                <w:rFonts w:hint="eastAsia" w:ascii="Times New Roman" w:hAnsi="Times New Roman" w:eastAsia="仿宋" w:cs="Times New Roman"/>
              </w:rPr>
              <w:t>Simple, innovative, creative and great sense of design</w:t>
            </w:r>
          </w:p>
        </w:tc>
        <w:tc>
          <w:tcPr>
            <w:tcW w:w="1279"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rPr>
            </w:pPr>
            <w:r>
              <w:rPr>
                <w:rFonts w:hint="eastAsia" w:ascii="Times New Roman" w:hAnsi="Times New Roman" w:cs="Times New Roman"/>
              </w:rPr>
              <w:t>10</w:t>
            </w:r>
          </w:p>
        </w:tc>
        <w:tc>
          <w:tcPr>
            <w:tcW w:w="1280"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rPr>
            </w:pPr>
          </w:p>
        </w:tc>
      </w:tr>
      <w:tr>
        <w:tblPrEx>
          <w:tblLayout w:type="fixed"/>
          <w:tblCellMar>
            <w:top w:w="0" w:type="dxa"/>
            <w:left w:w="108" w:type="dxa"/>
            <w:bottom w:w="0" w:type="dxa"/>
            <w:right w:w="108" w:type="dxa"/>
          </w:tblCellMar>
        </w:tblPrEx>
        <w:trPr>
          <w:trHeight w:val="721" w:hRule="atLeast"/>
        </w:trPr>
        <w:tc>
          <w:tcPr>
            <w:tcW w:w="1344" w:type="dxa"/>
            <w:vMerge w:val="restart"/>
            <w:tcBorders>
              <w:top w:val="nil"/>
              <w:left w:val="single" w:color="auto" w:sz="4" w:space="0"/>
              <w:bottom w:val="nil"/>
              <w:right w:val="single" w:color="auto" w:sz="4" w:space="0"/>
            </w:tcBorders>
            <w:shd w:val="clear" w:color="auto" w:fill="auto"/>
            <w:vAlign w:val="center"/>
          </w:tcPr>
          <w:p>
            <w:pPr>
              <w:jc w:val="center"/>
              <w:rPr>
                <w:rFonts w:ascii="Times New Roman" w:hAnsi="Times New Roman" w:cs="Times New Roman"/>
              </w:rPr>
            </w:pPr>
            <w:r>
              <w:rPr>
                <w:rFonts w:ascii="Times New Roman" w:cs="Times New Roman"/>
              </w:rPr>
              <w:t xml:space="preserve">Material </w:t>
            </w:r>
            <w:r>
              <w:rPr>
                <w:rFonts w:hint="eastAsia" w:ascii="Times New Roman" w:cs="Times New Roman"/>
              </w:rPr>
              <w:t>S</w:t>
            </w:r>
            <w:r>
              <w:rPr>
                <w:rFonts w:ascii="Times New Roman" w:cs="Times New Roman"/>
              </w:rPr>
              <w:t>election</w:t>
            </w:r>
            <w:r>
              <w:rPr>
                <w:rFonts w:hint="eastAsia" w:ascii="Times New Roman" w:cs="Times New Roman"/>
              </w:rPr>
              <w:t xml:space="preserve"> and Set-up (</w:t>
            </w:r>
            <w:r>
              <w:rPr>
                <w:rFonts w:ascii="Times New Roman" w:hAnsi="Times New Roman" w:cs="Times New Roman"/>
              </w:rPr>
              <w:t>30%</w:t>
            </w:r>
            <w:r>
              <w:rPr>
                <w:rFonts w:hint="eastAsia" w:ascii="Times New Roman" w:cs="Times New Roman"/>
              </w:rPr>
              <w:t>)</w:t>
            </w:r>
          </w:p>
        </w:tc>
        <w:tc>
          <w:tcPr>
            <w:tcW w:w="4785" w:type="dxa"/>
            <w:tcBorders>
              <w:top w:val="nil"/>
              <w:left w:val="nil"/>
              <w:bottom w:val="single" w:color="auto" w:sz="4" w:space="0"/>
              <w:right w:val="single" w:color="auto" w:sz="4" w:space="0"/>
            </w:tcBorders>
            <w:shd w:val="clear" w:color="auto" w:fill="auto"/>
            <w:vAlign w:val="center"/>
          </w:tcPr>
          <w:p>
            <w:pPr>
              <w:jc w:val="both"/>
              <w:rPr>
                <w:rFonts w:ascii="Times New Roman" w:hAnsi="Times New Roman" w:cs="Times New Roman"/>
              </w:rPr>
            </w:pPr>
            <w:r>
              <w:rPr>
                <w:rFonts w:ascii="Times New Roman" w:cs="Times New Roman"/>
              </w:rPr>
              <w:t xml:space="preserve">1. Follow the 6R </w:t>
            </w:r>
            <w:r>
              <w:rPr>
                <w:rFonts w:hint="eastAsia" w:ascii="Times New Roman" w:cs="Times New Roman"/>
              </w:rPr>
              <w:t xml:space="preserve">concept and use </w:t>
            </w:r>
            <w:r>
              <w:rPr>
                <w:rFonts w:ascii="Times New Roman" w:cs="Times New Roman"/>
              </w:rPr>
              <w:t>environment-</w:t>
            </w:r>
            <w:r>
              <w:rPr>
                <w:rFonts w:hint="eastAsia" w:ascii="Times New Roman" w:cs="Times New Roman"/>
              </w:rPr>
              <w:t>friendly materials</w:t>
            </w:r>
          </w:p>
        </w:tc>
        <w:tc>
          <w:tcPr>
            <w:tcW w:w="1279"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rPr>
            </w:pPr>
            <w:r>
              <w:rPr>
                <w:rFonts w:ascii="Times New Roman" w:hAnsi="Times New Roman" w:cs="Times New Roman"/>
              </w:rPr>
              <w:t>7</w:t>
            </w:r>
          </w:p>
        </w:tc>
        <w:tc>
          <w:tcPr>
            <w:tcW w:w="1280"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rPr>
            </w:pPr>
          </w:p>
        </w:tc>
      </w:tr>
      <w:tr>
        <w:tblPrEx>
          <w:tblLayout w:type="fixed"/>
          <w:tblCellMar>
            <w:top w:w="0" w:type="dxa"/>
            <w:left w:w="108" w:type="dxa"/>
            <w:bottom w:w="0" w:type="dxa"/>
            <w:right w:w="108" w:type="dxa"/>
          </w:tblCellMar>
        </w:tblPrEx>
        <w:trPr>
          <w:trHeight w:val="776" w:hRule="atLeast"/>
        </w:trPr>
        <w:tc>
          <w:tcPr>
            <w:tcW w:w="1344" w:type="dxa"/>
            <w:vMerge w:val="continue"/>
            <w:tcBorders>
              <w:top w:val="nil"/>
              <w:left w:val="single" w:color="auto" w:sz="4" w:space="0"/>
              <w:bottom w:val="nil"/>
              <w:right w:val="single" w:color="auto" w:sz="4" w:space="0"/>
            </w:tcBorders>
            <w:vAlign w:val="center"/>
          </w:tcPr>
          <w:p>
            <w:pPr>
              <w:jc w:val="center"/>
              <w:rPr>
                <w:rFonts w:ascii="Times New Roman" w:hAnsi="Times New Roman" w:cs="Times New Roman"/>
              </w:rPr>
            </w:pPr>
          </w:p>
        </w:tc>
        <w:tc>
          <w:tcPr>
            <w:tcW w:w="4785" w:type="dxa"/>
            <w:tcBorders>
              <w:top w:val="nil"/>
              <w:left w:val="nil"/>
              <w:bottom w:val="single" w:color="auto" w:sz="4" w:space="0"/>
              <w:right w:val="single" w:color="auto" w:sz="4" w:space="0"/>
            </w:tcBorders>
            <w:shd w:val="clear" w:color="auto" w:fill="auto"/>
            <w:vAlign w:val="center"/>
          </w:tcPr>
          <w:p>
            <w:pPr>
              <w:jc w:val="both"/>
              <w:rPr>
                <w:rFonts w:ascii="Times New Roman" w:hAnsi="Times New Roman" w:cs="Times New Roman"/>
              </w:rPr>
            </w:pPr>
            <w:r>
              <w:rPr>
                <w:rFonts w:ascii="Times New Roman" w:cs="Times New Roman"/>
              </w:rPr>
              <w:t xml:space="preserve">2. Highlight the </w:t>
            </w:r>
            <w:r>
              <w:rPr>
                <w:rFonts w:hint="eastAsia" w:ascii="Times New Roman" w:cs="Times New Roman"/>
              </w:rPr>
              <w:t>use of materials specially used for</w:t>
            </w:r>
            <w:r>
              <w:rPr>
                <w:rFonts w:ascii="Times New Roman" w:cs="Times New Roman"/>
              </w:rPr>
              <w:t xml:space="preserve"> the</w:t>
            </w:r>
            <w:r>
              <w:rPr>
                <w:rFonts w:hint="eastAsia" w:ascii="Times New Roman" w:cs="Times New Roman"/>
              </w:rPr>
              <w:t xml:space="preserve"> exhibition</w:t>
            </w:r>
          </w:p>
        </w:tc>
        <w:tc>
          <w:tcPr>
            <w:tcW w:w="1279"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rPr>
            </w:pPr>
            <w:r>
              <w:rPr>
                <w:rFonts w:ascii="Times New Roman" w:hAnsi="Times New Roman" w:cs="Times New Roman"/>
              </w:rPr>
              <w:t>8</w:t>
            </w:r>
          </w:p>
        </w:tc>
        <w:tc>
          <w:tcPr>
            <w:tcW w:w="1280"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rPr>
            </w:pPr>
          </w:p>
        </w:tc>
      </w:tr>
      <w:tr>
        <w:tblPrEx>
          <w:tblLayout w:type="fixed"/>
          <w:tblCellMar>
            <w:top w:w="0" w:type="dxa"/>
            <w:left w:w="108" w:type="dxa"/>
            <w:bottom w:w="0" w:type="dxa"/>
            <w:right w:w="108" w:type="dxa"/>
          </w:tblCellMar>
        </w:tblPrEx>
        <w:trPr>
          <w:trHeight w:val="629" w:hRule="atLeast"/>
        </w:trPr>
        <w:tc>
          <w:tcPr>
            <w:tcW w:w="1344" w:type="dxa"/>
            <w:vMerge w:val="continue"/>
            <w:tcBorders>
              <w:top w:val="nil"/>
              <w:left w:val="single" w:color="auto" w:sz="4" w:space="0"/>
              <w:bottom w:val="nil"/>
              <w:right w:val="single" w:color="auto" w:sz="4" w:space="0"/>
            </w:tcBorders>
            <w:vAlign w:val="center"/>
          </w:tcPr>
          <w:p>
            <w:pPr>
              <w:jc w:val="center"/>
              <w:rPr>
                <w:rFonts w:ascii="Times New Roman" w:hAnsi="Times New Roman" w:cs="Times New Roman"/>
              </w:rPr>
            </w:pPr>
          </w:p>
        </w:tc>
        <w:tc>
          <w:tcPr>
            <w:tcW w:w="4785" w:type="dxa"/>
            <w:tcBorders>
              <w:top w:val="nil"/>
              <w:left w:val="nil"/>
              <w:bottom w:val="single" w:color="auto" w:sz="4" w:space="0"/>
              <w:right w:val="single" w:color="auto" w:sz="4" w:space="0"/>
            </w:tcBorders>
            <w:shd w:val="clear" w:color="auto" w:fill="auto"/>
            <w:vAlign w:val="center"/>
          </w:tcPr>
          <w:p>
            <w:pPr>
              <w:jc w:val="both"/>
              <w:rPr>
                <w:rFonts w:ascii="Times New Roman" w:hAnsi="Times New Roman" w:cs="Times New Roman"/>
              </w:rPr>
            </w:pPr>
            <w:r>
              <w:rPr>
                <w:rFonts w:ascii="Times New Roman" w:cs="Times New Roman"/>
              </w:rPr>
              <w:t>3. Fine craftsmanship</w:t>
            </w:r>
            <w:r>
              <w:rPr>
                <w:rFonts w:hint="eastAsia" w:ascii="Times New Roman" w:cs="Times New Roman"/>
              </w:rPr>
              <w:t xml:space="preserve"> and</w:t>
            </w:r>
            <w:r>
              <w:rPr>
                <w:rFonts w:ascii="Times New Roman" w:cs="Times New Roman"/>
              </w:rPr>
              <w:t xml:space="preserve"> scientific booth set-up</w:t>
            </w:r>
          </w:p>
        </w:tc>
        <w:tc>
          <w:tcPr>
            <w:tcW w:w="1279"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rPr>
            </w:pPr>
            <w:r>
              <w:rPr>
                <w:rFonts w:ascii="Times New Roman" w:hAnsi="Times New Roman" w:cs="Times New Roman"/>
              </w:rPr>
              <w:t>6</w:t>
            </w:r>
          </w:p>
        </w:tc>
        <w:tc>
          <w:tcPr>
            <w:tcW w:w="1280"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rPr>
            </w:pPr>
          </w:p>
        </w:tc>
      </w:tr>
      <w:tr>
        <w:tblPrEx>
          <w:tblLayout w:type="fixed"/>
          <w:tblCellMar>
            <w:top w:w="0" w:type="dxa"/>
            <w:left w:w="108" w:type="dxa"/>
            <w:bottom w:w="0" w:type="dxa"/>
            <w:right w:w="108" w:type="dxa"/>
          </w:tblCellMar>
        </w:tblPrEx>
        <w:trPr>
          <w:trHeight w:val="776" w:hRule="atLeast"/>
        </w:trPr>
        <w:tc>
          <w:tcPr>
            <w:tcW w:w="1344" w:type="dxa"/>
            <w:vMerge w:val="continue"/>
            <w:tcBorders>
              <w:top w:val="nil"/>
              <w:left w:val="single" w:color="auto" w:sz="4" w:space="0"/>
              <w:bottom w:val="nil"/>
              <w:right w:val="single" w:color="auto" w:sz="4" w:space="0"/>
            </w:tcBorders>
            <w:vAlign w:val="center"/>
          </w:tcPr>
          <w:p>
            <w:pPr>
              <w:jc w:val="center"/>
              <w:rPr>
                <w:rFonts w:ascii="Times New Roman" w:hAnsi="Times New Roman" w:cs="Times New Roman"/>
              </w:rPr>
            </w:pPr>
          </w:p>
        </w:tc>
        <w:tc>
          <w:tcPr>
            <w:tcW w:w="4785" w:type="dxa"/>
            <w:tcBorders>
              <w:top w:val="nil"/>
              <w:left w:val="nil"/>
              <w:bottom w:val="single" w:color="auto" w:sz="4" w:space="0"/>
              <w:right w:val="single" w:color="auto" w:sz="4" w:space="0"/>
            </w:tcBorders>
            <w:shd w:val="clear" w:color="auto" w:fill="auto"/>
            <w:vAlign w:val="center"/>
          </w:tcPr>
          <w:p>
            <w:pPr>
              <w:jc w:val="both"/>
              <w:rPr>
                <w:rFonts w:ascii="Times New Roman" w:hAnsi="Times New Roman" w:cs="Times New Roman"/>
              </w:rPr>
            </w:pPr>
            <w:r>
              <w:rPr>
                <w:rFonts w:ascii="Times New Roman" w:hAnsi="Times New Roman" w:cs="Times New Roman"/>
              </w:rPr>
              <w:t>4.</w:t>
            </w:r>
            <w:r>
              <w:rPr>
                <w:rFonts w:ascii="Times New Roman" w:cs="Times New Roman"/>
              </w:rPr>
              <w:t xml:space="preserve"> </w:t>
            </w:r>
            <w:r>
              <w:rPr>
                <w:rFonts w:hint="eastAsia" w:ascii="Times New Roman" w:hAnsi="Times New Roman" w:eastAsia="仿宋" w:cs="Times New Roman"/>
              </w:rPr>
              <w:t xml:space="preserve">Lawful and </w:t>
            </w:r>
            <w:r>
              <w:rPr>
                <w:rFonts w:ascii="Times New Roman" w:hAnsi="Times New Roman" w:eastAsia="仿宋" w:cs="Times New Roman"/>
              </w:rPr>
              <w:t>standardized</w:t>
            </w:r>
            <w:r>
              <w:rPr>
                <w:rFonts w:hint="eastAsia" w:ascii="Times New Roman" w:hAnsi="Times New Roman" w:eastAsia="仿宋" w:cs="Times New Roman"/>
              </w:rPr>
              <w:t xml:space="preserve"> </w:t>
            </w:r>
            <w:r>
              <w:rPr>
                <w:rFonts w:hint="eastAsia" w:ascii="Times New Roman" w:eastAsia="仿宋" w:cs="Times New Roman"/>
              </w:rPr>
              <w:t>s</w:t>
            </w:r>
            <w:r>
              <w:rPr>
                <w:rFonts w:hint="eastAsia" w:ascii="Times New Roman" w:cs="Times New Roman"/>
              </w:rPr>
              <w:t xml:space="preserve">et-up and </w:t>
            </w:r>
            <w:r>
              <w:rPr>
                <w:rFonts w:ascii="Times New Roman" w:cs="Times New Roman"/>
              </w:rPr>
              <w:t>dismantling</w:t>
            </w:r>
            <w:r>
              <w:rPr>
                <w:rFonts w:hint="eastAsia" w:ascii="Times New Roman" w:cs="Times New Roman"/>
              </w:rPr>
              <w:t>,</w:t>
            </w:r>
            <w:r>
              <w:rPr>
                <w:rFonts w:ascii="Times New Roman" w:cs="Times New Roman"/>
              </w:rPr>
              <w:t xml:space="preserve"> </w:t>
            </w:r>
            <w:r>
              <w:rPr>
                <w:rFonts w:hint="eastAsia" w:ascii="Times New Roman" w:cs="Times New Roman"/>
              </w:rPr>
              <w:t xml:space="preserve">emphasis on </w:t>
            </w:r>
            <w:r>
              <w:rPr>
                <w:rFonts w:ascii="Times New Roman" w:cs="Times New Roman"/>
              </w:rPr>
              <w:t>safety, order</w:t>
            </w:r>
            <w:r>
              <w:rPr>
                <w:rFonts w:hint="eastAsia" w:ascii="Times New Roman" w:cs="Times New Roman"/>
              </w:rPr>
              <w:t xml:space="preserve"> </w:t>
            </w:r>
            <w:r>
              <w:rPr>
                <w:rFonts w:ascii="Times New Roman" w:cs="Times New Roman"/>
              </w:rPr>
              <w:t>and efficiency</w:t>
            </w:r>
            <w:r>
              <w:rPr>
                <w:rFonts w:hint="eastAsia" w:ascii="Times New Roman" w:cs="Times New Roman"/>
              </w:rPr>
              <w:t>.</w:t>
            </w:r>
          </w:p>
        </w:tc>
        <w:tc>
          <w:tcPr>
            <w:tcW w:w="1279"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rPr>
            </w:pPr>
            <w:r>
              <w:rPr>
                <w:rFonts w:ascii="Times New Roman" w:hAnsi="Times New Roman" w:cs="Times New Roman"/>
              </w:rPr>
              <w:t>9</w:t>
            </w:r>
          </w:p>
        </w:tc>
        <w:tc>
          <w:tcPr>
            <w:tcW w:w="1280"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rPr>
            </w:pPr>
          </w:p>
        </w:tc>
      </w:tr>
      <w:tr>
        <w:tblPrEx>
          <w:tblLayout w:type="fixed"/>
          <w:tblCellMar>
            <w:top w:w="0" w:type="dxa"/>
            <w:left w:w="108" w:type="dxa"/>
            <w:bottom w:w="0" w:type="dxa"/>
            <w:right w:w="108" w:type="dxa"/>
          </w:tblCellMar>
        </w:tblPrEx>
        <w:trPr>
          <w:trHeight w:val="738" w:hRule="atLeast"/>
        </w:trPr>
        <w:tc>
          <w:tcPr>
            <w:tcW w:w="1344" w:type="dxa"/>
            <w:vMerge w:val="restart"/>
            <w:tcBorders>
              <w:top w:val="single" w:color="auto" w:sz="4" w:space="0"/>
              <w:left w:val="single" w:color="auto" w:sz="4" w:space="0"/>
              <w:right w:val="single" w:color="auto" w:sz="4" w:space="0"/>
            </w:tcBorders>
            <w:shd w:val="clear" w:color="auto" w:fill="auto"/>
            <w:vAlign w:val="center"/>
          </w:tcPr>
          <w:p>
            <w:pPr>
              <w:jc w:val="center"/>
              <w:rPr>
                <w:rFonts w:ascii="Times New Roman" w:hAnsi="Times New Roman" w:cs="Times New Roman"/>
              </w:rPr>
            </w:pPr>
            <w:r>
              <w:rPr>
                <w:rFonts w:hint="eastAsia" w:ascii="Times New Roman" w:cs="Times New Roman"/>
              </w:rPr>
              <w:t>Booth Effect (40</w:t>
            </w:r>
            <w:r>
              <w:rPr>
                <w:rFonts w:ascii="Times New Roman" w:hAnsi="Times New Roman" w:cs="Times New Roman"/>
              </w:rPr>
              <w:t>%</w:t>
            </w:r>
            <w:r>
              <w:rPr>
                <w:rFonts w:hint="eastAsia" w:ascii="Times New Roman" w:cs="Times New Roman"/>
              </w:rPr>
              <w:t>)</w:t>
            </w:r>
          </w:p>
        </w:tc>
        <w:tc>
          <w:tcPr>
            <w:tcW w:w="4785" w:type="dxa"/>
            <w:tcBorders>
              <w:top w:val="nil"/>
              <w:left w:val="nil"/>
              <w:bottom w:val="single" w:color="auto" w:sz="4" w:space="0"/>
              <w:right w:val="single" w:color="auto" w:sz="4" w:space="0"/>
            </w:tcBorders>
            <w:shd w:val="clear" w:color="auto" w:fill="auto"/>
            <w:vAlign w:val="center"/>
          </w:tcPr>
          <w:p>
            <w:pPr>
              <w:jc w:val="both"/>
              <w:rPr>
                <w:rFonts w:ascii="Times New Roman" w:hAnsi="Times New Roman" w:cs="Times New Roman"/>
              </w:rPr>
            </w:pPr>
            <w:r>
              <w:rPr>
                <w:rFonts w:ascii="Times New Roman" w:cs="Times New Roman"/>
              </w:rPr>
              <w:t xml:space="preserve">1. </w:t>
            </w:r>
            <w:r>
              <w:rPr>
                <w:rFonts w:hint="eastAsia" w:ascii="Times New Roman" w:hAnsi="Times New Roman" w:eastAsia="仿宋" w:cs="Times New Roman"/>
              </w:rPr>
              <w:t>H</w:t>
            </w:r>
            <w:r>
              <w:rPr>
                <w:rFonts w:ascii="Times New Roman" w:hAnsi="Times New Roman" w:eastAsia="仿宋" w:cs="Times New Roman"/>
              </w:rPr>
              <w:t xml:space="preserve">ighlight </w:t>
            </w:r>
            <w:r>
              <w:rPr>
                <w:rFonts w:hint="eastAsia" w:ascii="Times New Roman" w:hAnsi="Times New Roman" w:eastAsia="仿宋" w:cs="Times New Roman"/>
              </w:rPr>
              <w:t>the country/ the company</w:t>
            </w:r>
            <w:r>
              <w:rPr>
                <w:rFonts w:ascii="Times New Roman" w:hAnsi="Times New Roman" w:eastAsia="仿宋" w:cs="Times New Roman"/>
              </w:rPr>
              <w:t>’</w:t>
            </w:r>
            <w:r>
              <w:rPr>
                <w:rFonts w:hint="eastAsia" w:ascii="Times New Roman" w:hAnsi="Times New Roman" w:eastAsia="仿宋" w:cs="Times New Roman"/>
              </w:rPr>
              <w:t>s  image</w:t>
            </w:r>
            <w:r>
              <w:rPr>
                <w:rFonts w:ascii="Times New Roman" w:hAnsi="Times New Roman" w:eastAsia="仿宋" w:cs="Times New Roman"/>
              </w:rPr>
              <w:t xml:space="preserve"> and brand</w:t>
            </w:r>
          </w:p>
        </w:tc>
        <w:tc>
          <w:tcPr>
            <w:tcW w:w="1279"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rPr>
            </w:pPr>
            <w:r>
              <w:rPr>
                <w:rFonts w:hint="eastAsia" w:ascii="Times New Roman" w:hAnsi="Times New Roman" w:cs="Times New Roman"/>
              </w:rPr>
              <w:t>10</w:t>
            </w:r>
          </w:p>
        </w:tc>
        <w:tc>
          <w:tcPr>
            <w:tcW w:w="1280"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rPr>
            </w:pPr>
          </w:p>
        </w:tc>
      </w:tr>
      <w:tr>
        <w:tblPrEx>
          <w:tblLayout w:type="fixed"/>
          <w:tblCellMar>
            <w:top w:w="0" w:type="dxa"/>
            <w:left w:w="108" w:type="dxa"/>
            <w:bottom w:w="0" w:type="dxa"/>
            <w:right w:w="108" w:type="dxa"/>
          </w:tblCellMar>
        </w:tblPrEx>
        <w:trPr>
          <w:trHeight w:val="762" w:hRule="atLeast"/>
        </w:trPr>
        <w:tc>
          <w:tcPr>
            <w:tcW w:w="1344" w:type="dxa"/>
            <w:vMerge w:val="continue"/>
            <w:tcBorders>
              <w:left w:val="single" w:color="auto" w:sz="4" w:space="0"/>
              <w:right w:val="single" w:color="auto" w:sz="4" w:space="0"/>
            </w:tcBorders>
            <w:vAlign w:val="center"/>
          </w:tcPr>
          <w:p>
            <w:pPr>
              <w:jc w:val="center"/>
              <w:rPr>
                <w:rFonts w:ascii="Times New Roman" w:hAnsi="Times New Roman" w:cs="Times New Roman"/>
              </w:rPr>
            </w:pPr>
          </w:p>
        </w:tc>
        <w:tc>
          <w:tcPr>
            <w:tcW w:w="4785" w:type="dxa"/>
            <w:tcBorders>
              <w:top w:val="nil"/>
              <w:left w:val="nil"/>
              <w:bottom w:val="single" w:color="auto" w:sz="4" w:space="0"/>
              <w:right w:val="single" w:color="auto" w:sz="4" w:space="0"/>
            </w:tcBorders>
            <w:shd w:val="clear" w:color="auto" w:fill="auto"/>
            <w:vAlign w:val="center"/>
          </w:tcPr>
          <w:p>
            <w:pPr>
              <w:jc w:val="both"/>
              <w:rPr>
                <w:rFonts w:ascii="Times New Roman" w:hAnsi="Times New Roman" w:cs="Times New Roman"/>
              </w:rPr>
            </w:pPr>
            <w:r>
              <w:rPr>
                <w:rFonts w:ascii="Times New Roman" w:cs="Times New Roman"/>
              </w:rPr>
              <w:t>2.</w:t>
            </w:r>
            <w:r>
              <w:rPr>
                <w:rFonts w:hint="eastAsia" w:ascii="Times New Roman" w:cs="Times New Roman"/>
              </w:rPr>
              <w:t xml:space="preserve"> </w:t>
            </w:r>
            <w:r>
              <w:rPr>
                <w:rFonts w:hint="eastAsia" w:ascii="Times New Roman" w:hAnsi="Times New Roman" w:eastAsia="仿宋" w:cs="Times New Roman"/>
              </w:rPr>
              <w:t>H</w:t>
            </w:r>
            <w:r>
              <w:rPr>
                <w:rFonts w:ascii="Times New Roman" w:hAnsi="Times New Roman" w:eastAsia="仿宋" w:cs="Times New Roman"/>
              </w:rPr>
              <w:t>ighlight</w:t>
            </w:r>
            <w:r>
              <w:rPr>
                <w:rFonts w:hint="eastAsia" w:ascii="Times New Roman" w:hAnsi="Times New Roman" w:eastAsia="仿宋" w:cs="Times New Roman"/>
              </w:rPr>
              <w:t xml:space="preserve"> the theme of exhibits and the key exhibits</w:t>
            </w:r>
          </w:p>
        </w:tc>
        <w:tc>
          <w:tcPr>
            <w:tcW w:w="1279"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rPr>
            </w:pPr>
            <w:r>
              <w:rPr>
                <w:rFonts w:hint="eastAsia" w:ascii="Times New Roman" w:hAnsi="Times New Roman" w:cs="Times New Roman"/>
              </w:rPr>
              <w:t>8</w:t>
            </w:r>
          </w:p>
        </w:tc>
        <w:tc>
          <w:tcPr>
            <w:tcW w:w="1280"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rPr>
            </w:pPr>
          </w:p>
        </w:tc>
      </w:tr>
      <w:tr>
        <w:tblPrEx>
          <w:tblLayout w:type="fixed"/>
          <w:tblCellMar>
            <w:top w:w="0" w:type="dxa"/>
            <w:left w:w="108" w:type="dxa"/>
            <w:bottom w:w="0" w:type="dxa"/>
            <w:right w:w="108" w:type="dxa"/>
          </w:tblCellMar>
        </w:tblPrEx>
        <w:trPr>
          <w:trHeight w:val="629" w:hRule="atLeast"/>
        </w:trPr>
        <w:tc>
          <w:tcPr>
            <w:tcW w:w="1344" w:type="dxa"/>
            <w:vMerge w:val="continue"/>
            <w:tcBorders>
              <w:left w:val="single" w:color="auto" w:sz="4" w:space="0"/>
              <w:right w:val="single" w:color="auto" w:sz="4" w:space="0"/>
            </w:tcBorders>
            <w:vAlign w:val="center"/>
          </w:tcPr>
          <w:p>
            <w:pPr>
              <w:jc w:val="center"/>
              <w:rPr>
                <w:rFonts w:ascii="Times New Roman" w:hAnsi="Times New Roman" w:cs="Times New Roman"/>
              </w:rPr>
            </w:pPr>
          </w:p>
        </w:tc>
        <w:tc>
          <w:tcPr>
            <w:tcW w:w="4785" w:type="dxa"/>
            <w:tcBorders>
              <w:top w:val="nil"/>
              <w:left w:val="nil"/>
              <w:bottom w:val="single" w:color="auto" w:sz="4" w:space="0"/>
              <w:right w:val="single" w:color="auto" w:sz="4" w:space="0"/>
            </w:tcBorders>
            <w:shd w:val="clear" w:color="auto" w:fill="auto"/>
            <w:vAlign w:val="center"/>
          </w:tcPr>
          <w:p>
            <w:pPr>
              <w:jc w:val="both"/>
              <w:rPr>
                <w:rFonts w:ascii="Times New Roman" w:hAnsi="Times New Roman" w:cs="Times New Roman"/>
              </w:rPr>
            </w:pPr>
            <w:r>
              <w:rPr>
                <w:rFonts w:ascii="Times New Roman" w:cs="Times New Roman"/>
              </w:rPr>
              <w:t xml:space="preserve">3. </w:t>
            </w:r>
            <w:r>
              <w:rPr>
                <w:rFonts w:hint="eastAsia" w:ascii="Times New Roman" w:hAnsi="Times New Roman" w:eastAsia="仿宋" w:cs="Times New Roman"/>
              </w:rPr>
              <w:t>Diversified and novel exhibition means</w:t>
            </w:r>
          </w:p>
        </w:tc>
        <w:tc>
          <w:tcPr>
            <w:tcW w:w="1279"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rPr>
            </w:pPr>
            <w:r>
              <w:rPr>
                <w:rFonts w:ascii="Times New Roman" w:hAnsi="Times New Roman" w:cs="Times New Roman"/>
              </w:rPr>
              <w:t>7</w:t>
            </w:r>
          </w:p>
        </w:tc>
        <w:tc>
          <w:tcPr>
            <w:tcW w:w="1280"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rPr>
            </w:pPr>
          </w:p>
        </w:tc>
      </w:tr>
      <w:tr>
        <w:tblPrEx>
          <w:tblLayout w:type="fixed"/>
          <w:tblCellMar>
            <w:top w:w="0" w:type="dxa"/>
            <w:left w:w="108" w:type="dxa"/>
            <w:bottom w:w="0" w:type="dxa"/>
            <w:right w:w="108" w:type="dxa"/>
          </w:tblCellMar>
        </w:tblPrEx>
        <w:trPr>
          <w:trHeight w:val="629" w:hRule="atLeast"/>
        </w:trPr>
        <w:tc>
          <w:tcPr>
            <w:tcW w:w="1344" w:type="dxa"/>
            <w:vMerge w:val="continue"/>
            <w:tcBorders>
              <w:left w:val="single" w:color="auto" w:sz="4" w:space="0"/>
              <w:right w:val="single" w:color="auto" w:sz="4" w:space="0"/>
            </w:tcBorders>
            <w:vAlign w:val="center"/>
          </w:tcPr>
          <w:p>
            <w:pPr>
              <w:jc w:val="center"/>
              <w:rPr>
                <w:rFonts w:ascii="Times New Roman" w:hAnsi="Times New Roman" w:cs="Times New Roman"/>
              </w:rPr>
            </w:pPr>
          </w:p>
        </w:tc>
        <w:tc>
          <w:tcPr>
            <w:tcW w:w="4785" w:type="dxa"/>
            <w:tcBorders>
              <w:top w:val="nil"/>
              <w:left w:val="nil"/>
              <w:bottom w:val="single" w:color="auto" w:sz="4" w:space="0"/>
              <w:right w:val="single" w:color="auto" w:sz="4" w:space="0"/>
            </w:tcBorders>
            <w:shd w:val="clear" w:color="auto" w:fill="auto"/>
            <w:vAlign w:val="center"/>
          </w:tcPr>
          <w:p>
            <w:pPr>
              <w:jc w:val="both"/>
              <w:rPr>
                <w:rFonts w:ascii="Times New Roman" w:hAnsi="Times New Roman" w:cs="Times New Roman"/>
              </w:rPr>
            </w:pPr>
            <w:r>
              <w:rPr>
                <w:rFonts w:ascii="Times New Roman" w:cs="Times New Roman"/>
              </w:rPr>
              <w:t xml:space="preserve">4. </w:t>
            </w:r>
            <w:r>
              <w:rPr>
                <w:rFonts w:hint="eastAsia" w:ascii="Times New Roman" w:hAnsi="Times New Roman" w:eastAsia="仿宋" w:cs="Times New Roman"/>
              </w:rPr>
              <w:t>Reasonable layout for the interior route of the booth.</w:t>
            </w:r>
          </w:p>
        </w:tc>
        <w:tc>
          <w:tcPr>
            <w:tcW w:w="1279"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rPr>
            </w:pPr>
            <w:r>
              <w:rPr>
                <w:rFonts w:hint="eastAsia" w:ascii="Times New Roman" w:hAnsi="Times New Roman" w:cs="Times New Roman"/>
              </w:rPr>
              <w:t>8</w:t>
            </w:r>
          </w:p>
        </w:tc>
        <w:tc>
          <w:tcPr>
            <w:tcW w:w="1280"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rPr>
            </w:pPr>
          </w:p>
        </w:tc>
      </w:tr>
      <w:tr>
        <w:tblPrEx>
          <w:tblLayout w:type="fixed"/>
          <w:tblCellMar>
            <w:top w:w="0" w:type="dxa"/>
            <w:left w:w="108" w:type="dxa"/>
            <w:bottom w:w="0" w:type="dxa"/>
            <w:right w:w="108" w:type="dxa"/>
          </w:tblCellMar>
        </w:tblPrEx>
        <w:trPr>
          <w:trHeight w:val="629" w:hRule="atLeast"/>
        </w:trPr>
        <w:tc>
          <w:tcPr>
            <w:tcW w:w="1344" w:type="dxa"/>
            <w:vMerge w:val="continue"/>
            <w:tcBorders>
              <w:left w:val="single" w:color="auto" w:sz="4" w:space="0"/>
              <w:bottom w:val="single" w:color="000000" w:sz="4" w:space="0"/>
              <w:right w:val="single" w:color="auto" w:sz="4" w:space="0"/>
            </w:tcBorders>
            <w:vAlign w:val="center"/>
          </w:tcPr>
          <w:p>
            <w:pPr>
              <w:jc w:val="center"/>
              <w:rPr>
                <w:rFonts w:ascii="Times New Roman" w:hAnsi="Times New Roman" w:cs="Times New Roman"/>
              </w:rPr>
            </w:pPr>
          </w:p>
        </w:tc>
        <w:tc>
          <w:tcPr>
            <w:tcW w:w="4785" w:type="dxa"/>
            <w:tcBorders>
              <w:top w:val="nil"/>
              <w:left w:val="nil"/>
              <w:bottom w:val="single" w:color="auto" w:sz="4" w:space="0"/>
              <w:right w:val="single" w:color="auto" w:sz="4" w:space="0"/>
            </w:tcBorders>
            <w:shd w:val="clear" w:color="auto" w:fill="auto"/>
            <w:vAlign w:val="center"/>
          </w:tcPr>
          <w:p>
            <w:pPr>
              <w:jc w:val="both"/>
              <w:rPr>
                <w:rFonts w:ascii="Times New Roman" w:cs="Times New Roman"/>
              </w:rPr>
            </w:pPr>
            <w:r>
              <w:rPr>
                <w:rFonts w:hint="eastAsia" w:ascii="Times New Roman" w:hAnsi="Times New Roman" w:eastAsia="仿宋" w:cs="Times New Roman"/>
              </w:rPr>
              <w:t>5. Fully functional display and negotiation</w:t>
            </w:r>
          </w:p>
        </w:tc>
        <w:tc>
          <w:tcPr>
            <w:tcW w:w="1279"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rPr>
            </w:pPr>
            <w:r>
              <w:rPr>
                <w:rFonts w:hint="eastAsia" w:ascii="Times New Roman" w:hAnsi="Times New Roman" w:cs="Times New Roman"/>
              </w:rPr>
              <w:t>7</w:t>
            </w:r>
          </w:p>
        </w:tc>
        <w:tc>
          <w:tcPr>
            <w:tcW w:w="1280"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rPr>
            </w:pPr>
          </w:p>
        </w:tc>
      </w:tr>
      <w:tr>
        <w:tblPrEx>
          <w:tblLayout w:type="fixed"/>
          <w:tblCellMar>
            <w:top w:w="0" w:type="dxa"/>
            <w:left w:w="108" w:type="dxa"/>
            <w:bottom w:w="0" w:type="dxa"/>
            <w:right w:w="108" w:type="dxa"/>
          </w:tblCellMar>
        </w:tblPrEx>
        <w:trPr>
          <w:trHeight w:val="433" w:hRule="atLeast"/>
        </w:trPr>
        <w:tc>
          <w:tcPr>
            <w:tcW w:w="612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cs="Times New Roman"/>
              </w:rPr>
            </w:pPr>
            <w:r>
              <w:rPr>
                <w:rFonts w:hint="eastAsia" w:ascii="Times New Roman" w:cs="Times New Roman"/>
              </w:rPr>
              <w:t>Total</w:t>
            </w:r>
          </w:p>
        </w:tc>
        <w:tc>
          <w:tcPr>
            <w:tcW w:w="1279"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rPr>
            </w:pPr>
            <w:r>
              <w:rPr>
                <w:rFonts w:ascii="Times New Roman" w:hAnsi="Times New Roman" w:cs="Times New Roman"/>
              </w:rPr>
              <w:t>100</w:t>
            </w:r>
          </w:p>
        </w:tc>
        <w:tc>
          <w:tcPr>
            <w:tcW w:w="1280"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rPr>
            </w:pPr>
          </w:p>
        </w:tc>
      </w:tr>
    </w:tbl>
    <w:p>
      <w:pPr>
        <w:spacing w:line="480" w:lineRule="exact"/>
        <w:jc w:val="both"/>
        <w:rPr>
          <w:rFonts w:ascii="Times New Roman" w:hAnsi="Times New Roman" w:eastAsia="方正小标宋简体" w:cs="Times New Roman"/>
          <w:b/>
          <w:bCs/>
          <w:sz w:val="30"/>
          <w:szCs w:val="30"/>
        </w:rPr>
      </w:pPr>
    </w:p>
    <w:p/>
    <w:p/>
    <w:p/>
    <w:p/>
    <w:p/>
    <w:p/>
    <w:p>
      <w:r>
        <w:rPr>
          <w:rFonts w:ascii="Times New Roman" w:hAnsi="Times New Roman" w:eastAsia="仿宋" w:cs="Times New Roman"/>
          <w:szCs w:val="21"/>
        </w:rPr>
        <mc:AlternateContent>
          <mc:Choice Requires="wps">
            <w:drawing>
              <wp:anchor distT="0" distB="0" distL="114300" distR="114300" simplePos="0" relativeHeight="251661312" behindDoc="0" locked="0" layoutInCell="1" allowOverlap="1">
                <wp:simplePos x="0" y="0"/>
                <wp:positionH relativeFrom="column">
                  <wp:posOffset>-601980</wp:posOffset>
                </wp:positionH>
                <wp:positionV relativeFrom="paragraph">
                  <wp:posOffset>-234315</wp:posOffset>
                </wp:positionV>
                <wp:extent cx="1286510" cy="303530"/>
                <wp:effectExtent l="0" t="3810" r="1270" b="0"/>
                <wp:wrapNone/>
                <wp:docPr id="12" name="文本框 12"/>
                <wp:cNvGraphicFramePr/>
                <a:graphic xmlns:a="http://schemas.openxmlformats.org/drawingml/2006/main">
                  <a:graphicData uri="http://schemas.microsoft.com/office/word/2010/wordprocessingShape">
                    <wps:wsp>
                      <wps:cNvSpPr txBox="1">
                        <a:spLocks noChangeArrowheads="1"/>
                      </wps:cNvSpPr>
                      <wps:spPr bwMode="auto">
                        <a:xfrm>
                          <a:off x="0" y="0"/>
                          <a:ext cx="1286510" cy="303530"/>
                        </a:xfrm>
                        <a:prstGeom prst="rect">
                          <a:avLst/>
                        </a:prstGeom>
                        <a:noFill/>
                        <a:ln>
                          <a:noFill/>
                        </a:ln>
                      </wps:spPr>
                      <wps:txbx>
                        <w:txbxContent>
                          <w:p>
                            <w:pPr>
                              <w:rPr>
                                <w:rFonts w:eastAsia="仿宋"/>
                              </w:rPr>
                            </w:pPr>
                            <w:r>
                              <w:rPr>
                                <w:rFonts w:ascii="Times New Roman" w:hAnsi="Times New Roman" w:eastAsia="仿宋" w:cs="Times New Roman"/>
                              </w:rPr>
                              <w:t>A</w:t>
                            </w:r>
                            <w:r>
                              <w:rPr>
                                <w:rFonts w:hint="eastAsia" w:ascii="Times New Roman" w:hAnsi="Times New Roman" w:eastAsia="仿宋" w:cs="Times New Roman"/>
                              </w:rPr>
                              <w:t>ppendix 3</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7.4pt;margin-top:-18.45pt;height:23.9pt;width:101.3pt;z-index:251661312;mso-width-relative:page;mso-height-relative:page;" filled="f" stroked="f" coordsize="21600,21600" o:gfxdata="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Enw/YnWAAAACgEAAA8AAAAAAAAAAQAgAAAAIgAAAGRycy9kb3ducmV2Lnht&#10;bFBLAQIUABQAAAAIAIdO4kCSC80C+wEAAMkDAAAOAAAAAAAAAAEAIAAAACUBAABkcnMvZTJvRG9j&#10;LnhtbFBLBQYAAAAABgAGAFkBAACSBQAAAAA=&#10;">
                <v:fill on="f" focussize="0,0"/>
                <v:stroke on="f"/>
                <v:imagedata o:title=""/>
                <o:lock v:ext="edit" aspectratio="f"/>
                <v:textbox>
                  <w:txbxContent>
                    <w:p>
                      <w:pPr>
                        <w:rPr>
                          <w:rFonts w:eastAsia="仿宋"/>
                        </w:rPr>
                      </w:pPr>
                      <w:r>
                        <w:rPr>
                          <w:rFonts w:ascii="Times New Roman" w:hAnsi="Times New Roman" w:eastAsia="仿宋" w:cs="Times New Roman"/>
                        </w:rPr>
                        <w:t>A</w:t>
                      </w:r>
                      <w:r>
                        <w:rPr>
                          <w:rFonts w:hint="eastAsia" w:ascii="Times New Roman" w:hAnsi="Times New Roman" w:eastAsia="仿宋" w:cs="Times New Roman"/>
                        </w:rPr>
                        <w:t>ppendix 3</w:t>
                      </w:r>
                    </w:p>
                  </w:txbxContent>
                </v:textbox>
              </v:shape>
            </w:pict>
          </mc:Fallback>
        </mc:AlternateContent>
      </w:r>
    </w:p>
    <w:p>
      <w:r>
        <w:rPr>
          <w:rFonts w:hint="eastAsia"/>
        </w:rPr>
        <w:t xml:space="preserve">         </w:t>
      </w:r>
    </w:p>
    <w:p>
      <w:pPr>
        <w:spacing w:line="480" w:lineRule="exact"/>
        <w:jc w:val="center"/>
        <w:rPr>
          <w:rFonts w:ascii="Times New Roman" w:hAnsi="Times New Roman" w:eastAsia="方正小标宋简体" w:cs="Times New Roman"/>
          <w:b/>
          <w:bCs/>
          <w:sz w:val="30"/>
          <w:szCs w:val="30"/>
        </w:rPr>
      </w:pPr>
      <w:r>
        <w:rPr>
          <w:rFonts w:ascii="Times New Roman" w:hAnsi="Times New Roman" w:eastAsia="方正小标宋简体" w:cs="Times New Roman"/>
          <w:b/>
          <w:bCs/>
          <w:sz w:val="30"/>
          <w:szCs w:val="30"/>
        </w:rPr>
        <w:t xml:space="preserve">Diagram </w:t>
      </w:r>
      <w:r>
        <w:rPr>
          <w:rFonts w:hint="eastAsia" w:ascii="Times New Roman" w:hAnsi="Times New Roman" w:eastAsia="方正小标宋简体" w:cs="Times New Roman"/>
          <w:b/>
          <w:bCs/>
          <w:sz w:val="30"/>
          <w:szCs w:val="30"/>
        </w:rPr>
        <w:t xml:space="preserve">of CIIE </w:t>
      </w:r>
      <w:r>
        <w:rPr>
          <w:rFonts w:ascii="Times New Roman" w:hAnsi="Times New Roman" w:eastAsia="方正小标宋简体" w:cs="Times New Roman"/>
          <w:b/>
          <w:bCs/>
          <w:sz w:val="30"/>
          <w:szCs w:val="30"/>
        </w:rPr>
        <w:t>Green Booth Awards</w:t>
      </w:r>
      <w:r>
        <w:rPr>
          <w:rFonts w:hint="eastAsia" w:ascii="Times New Roman" w:hAnsi="Times New Roman" w:eastAsia="方正小标宋简体" w:cs="Times New Roman"/>
          <w:b/>
          <w:bCs/>
          <w:sz w:val="30"/>
          <w:szCs w:val="30"/>
        </w:rPr>
        <w:t xml:space="preserve"> Selection Process</w:t>
      </w:r>
    </w:p>
    <w:p>
      <w:pPr>
        <w:widowControl w:val="0"/>
        <w:spacing w:line="480" w:lineRule="exact"/>
        <w:jc w:val="center"/>
        <w:rPr>
          <w:rFonts w:ascii="仿宋" w:hAnsi="仿宋" w:eastAsia="仿宋"/>
        </w:rPr>
      </w:pPr>
    </w:p>
    <w:p>
      <w:pPr>
        <w:widowControl w:val="0"/>
        <w:spacing w:line="480" w:lineRule="exact"/>
        <w:jc w:val="center"/>
        <w:rPr>
          <w:rFonts w:ascii="仿宋" w:hAnsi="仿宋" w:eastAsia="仿宋"/>
        </w:rPr>
      </w:pPr>
      <w:r>
        <w:rPr>
          <w:rFonts w:ascii="仿宋" w:hAnsi="仿宋" w:eastAsia="仿宋"/>
        </w:rPr>
        <mc:AlternateContent>
          <mc:Choice Requires="wps">
            <w:drawing>
              <wp:anchor distT="0" distB="0" distL="114300" distR="114300" simplePos="0" relativeHeight="251662336" behindDoc="0" locked="0" layoutInCell="1" allowOverlap="1">
                <wp:simplePos x="0" y="0"/>
                <wp:positionH relativeFrom="column">
                  <wp:posOffset>2054860</wp:posOffset>
                </wp:positionH>
                <wp:positionV relativeFrom="paragraph">
                  <wp:posOffset>296545</wp:posOffset>
                </wp:positionV>
                <wp:extent cx="1102360" cy="284480"/>
                <wp:effectExtent l="6985" t="6985" r="5080" b="13335"/>
                <wp:wrapNone/>
                <wp:docPr id="11" name="流程图: 过程 11"/>
                <wp:cNvGraphicFramePr/>
                <a:graphic xmlns:a="http://schemas.openxmlformats.org/drawingml/2006/main">
                  <a:graphicData uri="http://schemas.microsoft.com/office/word/2010/wordprocessingShape">
                    <wps:wsp>
                      <wps:cNvSpPr>
                        <a:spLocks noChangeArrowheads="1"/>
                      </wps:cNvSpPr>
                      <wps:spPr bwMode="auto">
                        <a:xfrm>
                          <a:off x="0" y="0"/>
                          <a:ext cx="1102360" cy="284480"/>
                        </a:xfrm>
                        <a:prstGeom prst="flowChartProcess">
                          <a:avLst/>
                        </a:prstGeom>
                        <a:solidFill>
                          <a:srgbClr val="B9CDE5"/>
                        </a:solidFill>
                        <a:ln w="9525">
                          <a:solidFill>
                            <a:srgbClr val="000000"/>
                          </a:solidFill>
                          <a:miter lim="800000"/>
                        </a:ln>
                      </wps:spPr>
                      <wps:txbx>
                        <w:txbxContent>
                          <w:p>
                            <w:pPr>
                              <w:jc w:val="center"/>
                              <w:rPr>
                                <w:rFonts w:ascii="Times New Roman" w:hAnsi="Times New Roman" w:cs="Times New Roman"/>
                              </w:rPr>
                            </w:pPr>
                            <w:r>
                              <w:rPr>
                                <w:rFonts w:hint="eastAsia" w:ascii="Times New Roman" w:hAnsi="Times New Roman" w:cs="Times New Roman"/>
                              </w:rPr>
                              <w:t>Application</w:t>
                            </w:r>
                          </w:p>
                          <w:p/>
                        </w:txbxContent>
                      </wps:txbx>
                      <wps:bodyPr rot="0" vert="horz" wrap="square" lIns="91440" tIns="45720" rIns="91440" bIns="45720" anchor="t" anchorCtr="0" upright="1">
                        <a:noAutofit/>
                      </wps:bodyPr>
                    </wps:wsp>
                  </a:graphicData>
                </a:graphic>
              </wp:anchor>
            </w:drawing>
          </mc:Choice>
          <mc:Fallback>
            <w:pict>
              <v:shape id="_x0000_s1026" o:spid="_x0000_s1026" o:spt="109" type="#_x0000_t109" style="position:absolute;left:0pt;margin-left:161.8pt;margin-top:23.35pt;height:22.4pt;width:86.8pt;z-index:251662336;mso-width-relative:page;mso-height-relative:page;" fillcolor="#B9CDE5" filled="t" stroked="t" coordsize="21600,21600" o:gfxdata="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CQhOldsAAAAJAQAADwAAAAAAAAABACAAAAAiAAAAZHJzL2Rv&#10;d25yZXYueG1sUEsBAhQAFAAAAAgAh07iQMY820A3AgAARQQAAA4AAAAAAAAAAQAgAAAAKgEAAGRy&#10;cy9lMm9Eb2MueG1sUEsFBgAAAAAGAAYAWQEAANMFAAAAAA==&#10;">
                <v:fill on="t" focussize="0,0"/>
                <v:stroke color="#000000" miterlimit="8" joinstyle="miter"/>
                <v:imagedata o:title=""/>
                <o:lock v:ext="edit" aspectratio="f"/>
                <v:textbox>
                  <w:txbxContent>
                    <w:p>
                      <w:pPr>
                        <w:jc w:val="center"/>
                        <w:rPr>
                          <w:rFonts w:ascii="Times New Roman" w:hAnsi="Times New Roman" w:cs="Times New Roman"/>
                        </w:rPr>
                      </w:pPr>
                      <w:r>
                        <w:rPr>
                          <w:rFonts w:hint="eastAsia" w:ascii="Times New Roman" w:hAnsi="Times New Roman" w:cs="Times New Roman"/>
                        </w:rPr>
                        <w:t>Application</w:t>
                      </w:r>
                    </w:p>
                    <w:p/>
                  </w:txbxContent>
                </v:textbox>
              </v:shape>
            </w:pict>
          </mc:Fallback>
        </mc:AlternateContent>
      </w:r>
      <w:r>
        <w:rPr>
          <w:rFonts w:ascii="仿宋" w:hAnsi="仿宋" w:eastAsia="仿宋"/>
        </w:rPr>
        <mc:AlternateContent>
          <mc:Choice Requires="wps">
            <w:drawing>
              <wp:anchor distT="0" distB="0" distL="114300" distR="114300" simplePos="0" relativeHeight="251667456" behindDoc="0" locked="0" layoutInCell="1" allowOverlap="1">
                <wp:simplePos x="0" y="0"/>
                <wp:positionH relativeFrom="column">
                  <wp:posOffset>2583815</wp:posOffset>
                </wp:positionH>
                <wp:positionV relativeFrom="paragraph">
                  <wp:posOffset>2237105</wp:posOffset>
                </wp:positionV>
                <wp:extent cx="0" cy="508635"/>
                <wp:effectExtent l="59690" t="13970" r="54610" b="20320"/>
                <wp:wrapNone/>
                <wp:docPr id="10" name="直接箭头连接符 10"/>
                <wp:cNvGraphicFramePr/>
                <a:graphic xmlns:a="http://schemas.openxmlformats.org/drawingml/2006/main">
                  <a:graphicData uri="http://schemas.microsoft.com/office/word/2010/wordprocessingShape">
                    <wps:wsp>
                      <wps:cNvCnPr>
                        <a:cxnSpLocks noChangeShapeType="1"/>
                      </wps:cNvCnPr>
                      <wps:spPr bwMode="auto">
                        <a:xfrm>
                          <a:off x="0" y="0"/>
                          <a:ext cx="0" cy="508635"/>
                        </a:xfrm>
                        <a:prstGeom prst="straightConnector1">
                          <a:avLst/>
                        </a:prstGeom>
                        <a:noFill/>
                        <a:ln w="9525">
                          <a:solidFill>
                            <a:srgbClr val="000000"/>
                          </a:solidFill>
                          <a:round/>
                          <a:tailEnd type="triangle" w="med" len="med"/>
                        </a:ln>
                      </wps:spPr>
                      <wps:bodyPr/>
                    </wps:wsp>
                  </a:graphicData>
                </a:graphic>
              </wp:anchor>
            </w:drawing>
          </mc:Choice>
          <mc:Fallback>
            <w:pict>
              <v:shape id="_x0000_s1026" o:spid="_x0000_s1026" o:spt="32" type="#_x0000_t32" style="position:absolute;left:0pt;margin-left:203.45pt;margin-top:176.15pt;height:40.05pt;width:0pt;z-index:251667456;mso-width-relative:page;mso-height-relative:page;" filled="f" stroked="t" coordsize="21600,21600" o:gfxdata="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AS6HQZ2gAAAAsBAAAPAAAAAAAAAAEAIAAAACIAAABkcnMvZG93bnJldi54bWxQSwEC&#10;FAAUAAAACACHTuJA8GmbrPIBAACfAwAADgAAAAAAAAABACAAAAApAQAAZHJzL2Uyb0RvYy54bWxQ&#10;SwUGAAAAAAYABgBZAQAAjQUAAAAA&#10;">
                <v:fill on="f" focussize="0,0"/>
                <v:stroke color="#000000" joinstyle="round" endarrow="block"/>
                <v:imagedata o:title=""/>
                <o:lock v:ext="edit" aspectratio="f"/>
              </v:shape>
            </w:pict>
          </mc:Fallback>
        </mc:AlternateContent>
      </w:r>
      <w:r>
        <w:rPr>
          <w:rFonts w:ascii="仿宋" w:hAnsi="仿宋" w:eastAsia="仿宋"/>
        </w:rPr>
        <mc:AlternateContent>
          <mc:Choice Requires="wps">
            <w:drawing>
              <wp:anchor distT="0" distB="0" distL="114300" distR="114300" simplePos="0" relativeHeight="251666432" behindDoc="0" locked="0" layoutInCell="1" allowOverlap="1">
                <wp:simplePos x="0" y="0"/>
                <wp:positionH relativeFrom="column">
                  <wp:posOffset>2583815</wp:posOffset>
                </wp:positionH>
                <wp:positionV relativeFrom="paragraph">
                  <wp:posOffset>1409065</wp:posOffset>
                </wp:positionV>
                <wp:extent cx="0" cy="508635"/>
                <wp:effectExtent l="59690" t="5080" r="54610" b="19685"/>
                <wp:wrapNone/>
                <wp:docPr id="9" name="直接箭头连接符 9"/>
                <wp:cNvGraphicFramePr/>
                <a:graphic xmlns:a="http://schemas.openxmlformats.org/drawingml/2006/main">
                  <a:graphicData uri="http://schemas.microsoft.com/office/word/2010/wordprocessingShape">
                    <wps:wsp>
                      <wps:cNvCnPr>
                        <a:cxnSpLocks noChangeShapeType="1"/>
                      </wps:cNvCnPr>
                      <wps:spPr bwMode="auto">
                        <a:xfrm>
                          <a:off x="0" y="0"/>
                          <a:ext cx="0" cy="508635"/>
                        </a:xfrm>
                        <a:prstGeom prst="straightConnector1">
                          <a:avLst/>
                        </a:prstGeom>
                        <a:noFill/>
                        <a:ln w="9525">
                          <a:solidFill>
                            <a:srgbClr val="000000"/>
                          </a:solidFill>
                          <a:round/>
                          <a:tailEnd type="triangle" w="med" len="med"/>
                        </a:ln>
                      </wps:spPr>
                      <wps:bodyPr/>
                    </wps:wsp>
                  </a:graphicData>
                </a:graphic>
              </wp:anchor>
            </w:drawing>
          </mc:Choice>
          <mc:Fallback>
            <w:pict>
              <v:shape id="_x0000_s1026" o:spid="_x0000_s1026" o:spt="32" type="#_x0000_t32" style="position:absolute;left:0pt;margin-left:203.45pt;margin-top:110.95pt;height:40.05pt;width:0pt;z-index:251666432;mso-width-relative:page;mso-height-relative:page;" filled="f" stroked="t" coordsize="21600,21600" o:gfxdata="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Bseo442AAAAAsBAAAPAAAAAAAAAAEAIAAAACIAAABkcnMvZG93bnJldi54bWxQSwECFAAU&#10;AAAACACHTuJATJkRQPEBAACdAwAADgAAAAAAAAABACAAAAAnAQAAZHJzL2Uyb0RvYy54bWxQSwUG&#10;AAAAAAYABgBZAQAAigUAAAAA&#10;">
                <v:fill on="f" focussize="0,0"/>
                <v:stroke color="#000000" joinstyle="round" endarrow="block"/>
                <v:imagedata o:title=""/>
                <o:lock v:ext="edit" aspectratio="f"/>
              </v:shape>
            </w:pict>
          </mc:Fallback>
        </mc:AlternateContent>
      </w:r>
      <w:r>
        <w:rPr>
          <w:rFonts w:ascii="仿宋" w:hAnsi="仿宋" w:eastAsia="仿宋"/>
        </w:rPr>
        <mc:AlternateContent>
          <mc:Choice Requires="wps">
            <w:drawing>
              <wp:anchor distT="0" distB="0" distL="114300" distR="114300" simplePos="0" relativeHeight="251663360" behindDoc="0" locked="0" layoutInCell="1" allowOverlap="1">
                <wp:simplePos x="0" y="0"/>
                <wp:positionH relativeFrom="column">
                  <wp:posOffset>2583815</wp:posOffset>
                </wp:positionH>
                <wp:positionV relativeFrom="paragraph">
                  <wp:posOffset>581025</wp:posOffset>
                </wp:positionV>
                <wp:extent cx="0" cy="508635"/>
                <wp:effectExtent l="59690" t="5715" r="54610" b="19050"/>
                <wp:wrapNone/>
                <wp:docPr id="8" name="直接箭头连接符 8"/>
                <wp:cNvGraphicFramePr/>
                <a:graphic xmlns:a="http://schemas.openxmlformats.org/drawingml/2006/main">
                  <a:graphicData uri="http://schemas.microsoft.com/office/word/2010/wordprocessingShape">
                    <wps:wsp>
                      <wps:cNvCnPr>
                        <a:cxnSpLocks noChangeShapeType="1"/>
                      </wps:cNvCnPr>
                      <wps:spPr bwMode="auto">
                        <a:xfrm>
                          <a:off x="0" y="0"/>
                          <a:ext cx="0" cy="508635"/>
                        </a:xfrm>
                        <a:prstGeom prst="straightConnector1">
                          <a:avLst/>
                        </a:prstGeom>
                        <a:noFill/>
                        <a:ln w="9525">
                          <a:solidFill>
                            <a:srgbClr val="000000"/>
                          </a:solidFill>
                          <a:round/>
                          <a:tailEnd type="triangle" w="med" len="med"/>
                        </a:ln>
                      </wps:spPr>
                      <wps:bodyPr/>
                    </wps:wsp>
                  </a:graphicData>
                </a:graphic>
              </wp:anchor>
            </w:drawing>
          </mc:Choice>
          <mc:Fallback>
            <w:pict>
              <v:shape id="_x0000_s1026" o:spid="_x0000_s1026" o:spt="32" type="#_x0000_t32" style="position:absolute;left:0pt;margin-left:203.45pt;margin-top:45.75pt;height:40.05pt;width:0pt;z-index:251663360;mso-width-relative:page;mso-height-relative:page;" filled="f" stroked="t" coordsize="21600,21600" o:gfxdata="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ZPV4U2AAAAAoBAAAPAAAAAAAAAAEAIAAAACIAAABkcnMvZG93bnJldi54bWxQSwECFAAU&#10;AAAACACHTuJAjE3Eh/EBAACdAwAADgAAAAAAAAABACAAAAAnAQAAZHJzL2Uyb0RvYy54bWxQSwUG&#10;AAAAAAYABgBZAQAAigUAAAAA&#10;">
                <v:fill on="f" focussize="0,0"/>
                <v:stroke color="#000000" joinstyle="round" endarrow="block"/>
                <v:imagedata o:title=""/>
                <o:lock v:ext="edit" aspectratio="f"/>
              </v:shape>
            </w:pict>
          </mc:Fallback>
        </mc:AlternateContent>
      </w:r>
    </w:p>
    <w:p>
      <w:pPr>
        <w:widowControl w:val="0"/>
        <w:spacing w:line="480" w:lineRule="exact"/>
        <w:rPr>
          <w:rFonts w:ascii="仿宋" w:hAnsi="仿宋" w:eastAsia="仿宋"/>
        </w:rPr>
      </w:pPr>
      <w:r>
        <w:rPr>
          <w:rFonts w:ascii="仿宋" w:hAnsi="仿宋" w:eastAsia="仿宋"/>
        </w:rPr>
        <mc:AlternateContent>
          <mc:Choice Requires="wps">
            <w:drawing>
              <wp:anchor distT="0" distB="0" distL="114300" distR="114300" simplePos="0" relativeHeight="251670528" behindDoc="0" locked="0" layoutInCell="1" allowOverlap="1">
                <wp:simplePos x="0" y="0"/>
                <wp:positionH relativeFrom="column">
                  <wp:posOffset>2583815</wp:posOffset>
                </wp:positionH>
                <wp:positionV relativeFrom="paragraph">
                  <wp:posOffset>2805430</wp:posOffset>
                </wp:positionV>
                <wp:extent cx="635" cy="499110"/>
                <wp:effectExtent l="59690" t="10795" r="53975" b="23495"/>
                <wp:wrapNone/>
                <wp:docPr id="6" name="直接箭头连接符 6"/>
                <wp:cNvGraphicFramePr/>
                <a:graphic xmlns:a="http://schemas.openxmlformats.org/drawingml/2006/main">
                  <a:graphicData uri="http://schemas.microsoft.com/office/word/2010/wordprocessingShape">
                    <wps:wsp>
                      <wps:cNvCnPr>
                        <a:cxnSpLocks noChangeShapeType="1"/>
                      </wps:cNvCnPr>
                      <wps:spPr bwMode="auto">
                        <a:xfrm>
                          <a:off x="0" y="0"/>
                          <a:ext cx="635" cy="499110"/>
                        </a:xfrm>
                        <a:prstGeom prst="straightConnector1">
                          <a:avLst/>
                        </a:prstGeom>
                        <a:noFill/>
                        <a:ln w="9525">
                          <a:solidFill>
                            <a:srgbClr val="000000"/>
                          </a:solidFill>
                          <a:round/>
                          <a:tailEnd type="triangle" w="med" len="med"/>
                        </a:ln>
                      </wps:spPr>
                      <wps:bodyPr/>
                    </wps:wsp>
                  </a:graphicData>
                </a:graphic>
              </wp:anchor>
            </w:drawing>
          </mc:Choice>
          <mc:Fallback>
            <w:pict>
              <v:shape id="_x0000_s1026" o:spid="_x0000_s1026" o:spt="32" type="#_x0000_t32" style="position:absolute;left:0pt;margin-left:203.45pt;margin-top:220.9pt;height:39.3pt;width:0.05pt;z-index:251670528;mso-width-relative:page;mso-height-relative:page;" filled="f" stroked="t" coordsize="21600,21600" o:gfxdata="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JbfzkvaAAAACwEAAA8AAAAAAAAAAQAgAAAAIgAAAGRycy9kb3ducmV2Lnht&#10;bFBLAQIUABQAAAAIAIdO4kA2gZF89wEAAJ8DAAAOAAAAAAAAAAEAIAAAACkBAABkcnMvZTJvRG9j&#10;LnhtbFBLBQYAAAAABgAGAFkBAACSBQAAAAA=&#10;">
                <v:fill on="f" focussize="0,0"/>
                <v:stroke color="#000000" joinstyle="round" endarrow="block"/>
                <v:imagedata o:title=""/>
                <o:lock v:ext="edit" aspectratio="f"/>
              </v:shape>
            </w:pict>
          </mc:Fallback>
        </mc:AlternateContent>
      </w:r>
    </w:p>
    <w:p/>
    <w:p/>
    <w:p>
      <w:r>
        <w:rPr>
          <w:rFonts w:ascii="仿宋" w:hAnsi="仿宋" w:eastAsia="仿宋"/>
        </w:rPr>
        <mc:AlternateContent>
          <mc:Choice Requires="wps">
            <w:drawing>
              <wp:anchor distT="0" distB="0" distL="114300" distR="114300" simplePos="0" relativeHeight="251665408" behindDoc="0" locked="0" layoutInCell="1" allowOverlap="1">
                <wp:simplePos x="0" y="0"/>
                <wp:positionH relativeFrom="column">
                  <wp:posOffset>1129665</wp:posOffset>
                </wp:positionH>
                <wp:positionV relativeFrom="paragraph">
                  <wp:posOffset>83820</wp:posOffset>
                </wp:positionV>
                <wp:extent cx="3045460" cy="319405"/>
                <wp:effectExtent l="5715" t="9525" r="6350" b="13970"/>
                <wp:wrapNone/>
                <wp:docPr id="5" name="流程图: 过程 5"/>
                <wp:cNvGraphicFramePr/>
                <a:graphic xmlns:a="http://schemas.openxmlformats.org/drawingml/2006/main">
                  <a:graphicData uri="http://schemas.microsoft.com/office/word/2010/wordprocessingShape">
                    <wps:wsp>
                      <wps:cNvSpPr>
                        <a:spLocks noChangeArrowheads="1"/>
                      </wps:cNvSpPr>
                      <wps:spPr bwMode="auto">
                        <a:xfrm>
                          <a:off x="0" y="0"/>
                          <a:ext cx="3045460" cy="319405"/>
                        </a:xfrm>
                        <a:prstGeom prst="flowChartProcess">
                          <a:avLst/>
                        </a:prstGeom>
                        <a:solidFill>
                          <a:srgbClr val="B9CDE5"/>
                        </a:solidFill>
                        <a:ln w="9525">
                          <a:solidFill>
                            <a:srgbClr val="000000"/>
                          </a:solidFill>
                          <a:miter lim="800000"/>
                        </a:ln>
                      </wps:spPr>
                      <wps:txbx>
                        <w:txbxContent>
                          <w:p>
                            <w:pPr>
                              <w:jc w:val="center"/>
                              <w:rPr>
                                <w:rFonts w:ascii="Times New Roman" w:hAnsi="Times New Roman" w:cs="Times New Roman"/>
                              </w:rPr>
                            </w:pPr>
                            <w:r>
                              <w:rPr>
                                <w:rFonts w:ascii="Times New Roman" w:hAnsi="Times New Roman" w:eastAsia="MS Mincho" w:cs="Times New Roman"/>
                              </w:rPr>
                              <w:t xml:space="preserve">Preliminary </w:t>
                            </w:r>
                            <w:r>
                              <w:rPr>
                                <w:rFonts w:hint="eastAsia" w:ascii="Times New Roman" w:hAnsi="Times New Roman" w:cs="Times New Roman"/>
                              </w:rPr>
                              <w:t>assessment by assessment panel</w:t>
                            </w:r>
                          </w:p>
                          <w:p/>
                        </w:txbxContent>
                      </wps:txbx>
                      <wps:bodyPr rot="0" vert="horz" wrap="square" lIns="91440" tIns="45720" rIns="91440" bIns="45720" anchor="t" anchorCtr="0" upright="1">
                        <a:noAutofit/>
                      </wps:bodyPr>
                    </wps:wsp>
                  </a:graphicData>
                </a:graphic>
              </wp:anchor>
            </w:drawing>
          </mc:Choice>
          <mc:Fallback>
            <w:pict>
              <v:shape id="_x0000_s1026" o:spid="_x0000_s1026" o:spt="109" type="#_x0000_t109" style="position:absolute;left:0pt;margin-left:88.95pt;margin-top:6.6pt;height:25.15pt;width:239.8pt;z-index:251665408;mso-width-relative:page;mso-height-relative:page;" fillcolor="#B9CDE5" filled="t" stroked="t" coordsize="21600,21600" o:gfxdata="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CdOcfj2AAAAAkBAAAPAAAAAAAAAAEAIAAAACIAAABkcnMvZG93&#10;bnJldi54bWxQSwECFAAUAAAACACHTuJAN9N8/jkCAABDBAAADgAAAAAAAAABACAAAAAnAQAAZHJz&#10;L2Uyb0RvYy54bWxQSwUGAAAAAAYABgBZAQAA0gUAAAAA&#10;">
                <v:fill on="t" focussize="0,0"/>
                <v:stroke color="#000000" miterlimit="8" joinstyle="miter"/>
                <v:imagedata o:title=""/>
                <o:lock v:ext="edit" aspectratio="f"/>
                <v:textbox>
                  <w:txbxContent>
                    <w:p>
                      <w:pPr>
                        <w:jc w:val="center"/>
                        <w:rPr>
                          <w:rFonts w:ascii="Times New Roman" w:hAnsi="Times New Roman" w:cs="Times New Roman"/>
                        </w:rPr>
                      </w:pPr>
                      <w:r>
                        <w:rPr>
                          <w:rFonts w:ascii="Times New Roman" w:hAnsi="Times New Roman" w:eastAsia="MS Mincho" w:cs="Times New Roman"/>
                        </w:rPr>
                        <w:t xml:space="preserve">Preliminary </w:t>
                      </w:r>
                      <w:r>
                        <w:rPr>
                          <w:rFonts w:hint="eastAsia" w:ascii="Times New Roman" w:hAnsi="Times New Roman" w:cs="Times New Roman"/>
                        </w:rPr>
                        <w:t>assessment by assessment panel</w:t>
                      </w:r>
                    </w:p>
                    <w:p/>
                  </w:txbxContent>
                </v:textbox>
              </v:shape>
            </w:pict>
          </mc:Fallback>
        </mc:AlternateContent>
      </w:r>
    </w:p>
    <w:p/>
    <w:p/>
    <w:p/>
    <w:p>
      <w:r>
        <w:rPr>
          <w:rFonts w:ascii="仿宋" w:hAnsi="仿宋" w:eastAsia="仿宋"/>
        </w:rPr>
        <mc:AlternateContent>
          <mc:Choice Requires="wps">
            <w:drawing>
              <wp:anchor distT="0" distB="0" distL="114300" distR="114300" simplePos="0" relativeHeight="251664384" behindDoc="0" locked="0" layoutInCell="1" allowOverlap="1">
                <wp:simplePos x="0" y="0"/>
                <wp:positionH relativeFrom="column">
                  <wp:posOffset>1762760</wp:posOffset>
                </wp:positionH>
                <wp:positionV relativeFrom="paragraph">
                  <wp:posOffset>119380</wp:posOffset>
                </wp:positionV>
                <wp:extent cx="1744345" cy="319405"/>
                <wp:effectExtent l="10160" t="8890" r="7620" b="5080"/>
                <wp:wrapNone/>
                <wp:docPr id="4" name="流程图: 过程 4"/>
                <wp:cNvGraphicFramePr/>
                <a:graphic xmlns:a="http://schemas.openxmlformats.org/drawingml/2006/main">
                  <a:graphicData uri="http://schemas.microsoft.com/office/word/2010/wordprocessingShape">
                    <wps:wsp>
                      <wps:cNvSpPr>
                        <a:spLocks noChangeArrowheads="1"/>
                      </wps:cNvSpPr>
                      <wps:spPr bwMode="auto">
                        <a:xfrm>
                          <a:off x="0" y="0"/>
                          <a:ext cx="1744345" cy="319405"/>
                        </a:xfrm>
                        <a:prstGeom prst="flowChartProcess">
                          <a:avLst/>
                        </a:prstGeom>
                        <a:solidFill>
                          <a:srgbClr val="B9CDE5"/>
                        </a:solidFill>
                        <a:ln w="9525">
                          <a:solidFill>
                            <a:srgbClr val="000000"/>
                          </a:solidFill>
                          <a:miter lim="800000"/>
                        </a:ln>
                      </wps:spPr>
                      <wps:txbx>
                        <w:txbxContent>
                          <w:p>
                            <w:pPr>
                              <w:jc w:val="center"/>
                              <w:rPr>
                                <w:rFonts w:ascii="Times New Roman" w:hAnsi="Times New Roman" w:eastAsia="MS Mincho" w:cs="Times New Roman"/>
                              </w:rPr>
                            </w:pPr>
                            <w:r>
                              <w:rPr>
                                <w:rFonts w:ascii="Times New Roman" w:hAnsi="Times New Roman" w:eastAsia="MS Mincho" w:cs="Times New Roman"/>
                              </w:rPr>
                              <w:t>On</w:t>
                            </w:r>
                            <w:r>
                              <w:rPr>
                                <w:rFonts w:hint="eastAsia" w:ascii="Times New Roman" w:hAnsi="Times New Roman" w:cs="Times New Roman"/>
                                <w:lang w:val="en-US" w:eastAsia="zh-CN"/>
                              </w:rPr>
                              <w:t>-</w:t>
                            </w:r>
                            <w:r>
                              <w:rPr>
                                <w:rFonts w:ascii="Times New Roman" w:hAnsi="Times New Roman" w:eastAsia="MS Mincho" w:cs="Times New Roman"/>
                              </w:rPr>
                              <w:t xml:space="preserve">site </w:t>
                            </w:r>
                            <w:r>
                              <w:rPr>
                                <w:rFonts w:hint="eastAsia" w:ascii="Times New Roman" w:hAnsi="Times New Roman" w:eastAsia="MS Mincho" w:cs="Times New Roman"/>
                              </w:rPr>
                              <w:t>reassessment</w:t>
                            </w:r>
                          </w:p>
                          <w:p/>
                        </w:txbxContent>
                      </wps:txbx>
                      <wps:bodyPr rot="0" vert="horz" wrap="square" lIns="91440" tIns="45720" rIns="91440" bIns="45720" anchor="t" anchorCtr="0" upright="1">
                        <a:noAutofit/>
                      </wps:bodyPr>
                    </wps:wsp>
                  </a:graphicData>
                </a:graphic>
              </wp:anchor>
            </w:drawing>
          </mc:Choice>
          <mc:Fallback>
            <w:pict>
              <v:shape id="_x0000_s1026" o:spid="_x0000_s1026" o:spt="109" type="#_x0000_t109" style="position:absolute;left:0pt;margin-left:138.8pt;margin-top:9.4pt;height:25.15pt;width:137.35pt;z-index:251664384;mso-width-relative:page;mso-height-relative:page;" fillcolor="#B9CDE5" filled="t" stroked="t" coordsize="21600,21600" o:gfxdata="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HwYtELZAAAACQEAAA8AAAAAAAAAAQAgAAAAIgAAAGRycy9kb3du&#10;cmV2LnhtbFBLAQIUABQAAAAIAIdO4kCWYF5ZNwIAAEMEAAAOAAAAAAAAAAEAIAAAACgBAABkcnMv&#10;ZTJvRG9jLnhtbFBLBQYAAAAABgAGAFkBAADRBQAAAAA=&#10;">
                <v:fill on="t" focussize="0,0"/>
                <v:stroke color="#000000" miterlimit="8" joinstyle="miter"/>
                <v:imagedata o:title=""/>
                <o:lock v:ext="edit" aspectratio="f"/>
                <v:textbox>
                  <w:txbxContent>
                    <w:p>
                      <w:pPr>
                        <w:jc w:val="center"/>
                        <w:rPr>
                          <w:rFonts w:ascii="Times New Roman" w:hAnsi="Times New Roman" w:eastAsia="MS Mincho" w:cs="Times New Roman"/>
                        </w:rPr>
                      </w:pPr>
                      <w:r>
                        <w:rPr>
                          <w:rFonts w:ascii="Times New Roman" w:hAnsi="Times New Roman" w:eastAsia="MS Mincho" w:cs="Times New Roman"/>
                        </w:rPr>
                        <w:t>On</w:t>
                      </w:r>
                      <w:r>
                        <w:rPr>
                          <w:rFonts w:hint="eastAsia" w:ascii="Times New Roman" w:hAnsi="Times New Roman" w:cs="Times New Roman"/>
                          <w:lang w:val="en-US" w:eastAsia="zh-CN"/>
                        </w:rPr>
                        <w:t>-</w:t>
                      </w:r>
                      <w:r>
                        <w:rPr>
                          <w:rFonts w:ascii="Times New Roman" w:hAnsi="Times New Roman" w:eastAsia="MS Mincho" w:cs="Times New Roman"/>
                        </w:rPr>
                        <w:t xml:space="preserve">site </w:t>
                      </w:r>
                      <w:r>
                        <w:rPr>
                          <w:rFonts w:hint="eastAsia" w:ascii="Times New Roman" w:hAnsi="Times New Roman" w:eastAsia="MS Mincho" w:cs="Times New Roman"/>
                        </w:rPr>
                        <w:t>reassessment</w:t>
                      </w:r>
                    </w:p>
                    <w:p/>
                  </w:txbxContent>
                </v:textbox>
              </v:shape>
            </w:pict>
          </mc:Fallback>
        </mc:AlternateContent>
      </w:r>
    </w:p>
    <w:p/>
    <w:p/>
    <w:p/>
    <w:p>
      <w:r>
        <w:rPr>
          <w:rFonts w:ascii="仿宋" w:hAnsi="仿宋" w:eastAsia="仿宋"/>
        </w:rPr>
        <mc:AlternateContent>
          <mc:Choice Requires="wps">
            <w:drawing>
              <wp:anchor distT="0" distB="0" distL="114300" distR="114300" simplePos="0" relativeHeight="251668480" behindDoc="0" locked="0" layoutInCell="1" allowOverlap="1">
                <wp:simplePos x="0" y="0"/>
                <wp:positionH relativeFrom="column">
                  <wp:posOffset>877570</wp:posOffset>
                </wp:positionH>
                <wp:positionV relativeFrom="paragraph">
                  <wp:posOffset>188595</wp:posOffset>
                </wp:positionV>
                <wp:extent cx="3592195" cy="319405"/>
                <wp:effectExtent l="10795" t="13335" r="6985" b="10160"/>
                <wp:wrapNone/>
                <wp:docPr id="3" name="流程图: 过程 3"/>
                <wp:cNvGraphicFramePr/>
                <a:graphic xmlns:a="http://schemas.openxmlformats.org/drawingml/2006/main">
                  <a:graphicData uri="http://schemas.microsoft.com/office/word/2010/wordprocessingShape">
                    <wps:wsp>
                      <wps:cNvSpPr>
                        <a:spLocks noChangeArrowheads="1"/>
                      </wps:cNvSpPr>
                      <wps:spPr bwMode="auto">
                        <a:xfrm>
                          <a:off x="0" y="0"/>
                          <a:ext cx="3592195" cy="319405"/>
                        </a:xfrm>
                        <a:prstGeom prst="flowChartProcess">
                          <a:avLst/>
                        </a:prstGeom>
                        <a:solidFill>
                          <a:srgbClr val="B9CDE5"/>
                        </a:solidFill>
                        <a:ln w="9525">
                          <a:solidFill>
                            <a:srgbClr val="000000"/>
                          </a:solidFill>
                          <a:miter lim="800000"/>
                        </a:ln>
                      </wps:spPr>
                      <wps:txbx>
                        <w:txbxContent>
                          <w:p>
                            <w:pPr>
                              <w:jc w:val="center"/>
                              <w:rPr>
                                <w:rFonts w:ascii="Times New Roman" w:hAnsi="Times New Roman" w:cs="Times New Roman"/>
                              </w:rPr>
                            </w:pPr>
                            <w:r>
                              <w:rPr>
                                <w:rFonts w:ascii="Times New Roman" w:hAnsi="Times New Roman" w:eastAsia="MS Mincho" w:cs="Times New Roman"/>
                              </w:rPr>
                              <w:t>Comprehensive on</w:t>
                            </w:r>
                            <w:r>
                              <w:rPr>
                                <w:rFonts w:hint="eastAsia" w:ascii="Times New Roman" w:hAnsi="Times New Roman" w:cs="Times New Roman"/>
                                <w:lang w:val="en-US" w:eastAsia="zh-CN"/>
                              </w:rPr>
                              <w:t>-</w:t>
                            </w:r>
                            <w:r>
                              <w:rPr>
                                <w:rFonts w:ascii="Times New Roman" w:hAnsi="Times New Roman" w:eastAsia="MS Mincho" w:cs="Times New Roman"/>
                              </w:rPr>
                              <w:t>site scor</w:t>
                            </w:r>
                            <w:r>
                              <w:rPr>
                                <w:rFonts w:hint="eastAsia" w:ascii="Times New Roman" w:hAnsi="Times New Roman" w:eastAsia="MS Mincho" w:cs="Times New Roman"/>
                              </w:rPr>
                              <w:t>ing</w:t>
                            </w:r>
                            <w:r>
                              <w:rPr>
                                <w:rFonts w:ascii="Times New Roman" w:hAnsi="Times New Roman" w:eastAsia="MS Mincho" w:cs="Times New Roman"/>
                              </w:rPr>
                              <w:t xml:space="preserve"> </w:t>
                            </w:r>
                            <w:r>
                              <w:rPr>
                                <w:rFonts w:hint="eastAsia" w:ascii="Times New Roman" w:hAnsi="Times New Roman" w:cs="Times New Roman"/>
                              </w:rPr>
                              <w:t>by assessment panel</w:t>
                            </w:r>
                          </w:p>
                          <w:p>
                            <w:pPr>
                              <w:jc w:val="center"/>
                            </w:pPr>
                          </w:p>
                        </w:txbxContent>
                      </wps:txbx>
                      <wps:bodyPr rot="0" vert="horz" wrap="square" lIns="91440" tIns="45720" rIns="91440" bIns="45720" anchor="t" anchorCtr="0" upright="1">
                        <a:noAutofit/>
                      </wps:bodyPr>
                    </wps:wsp>
                  </a:graphicData>
                </a:graphic>
              </wp:anchor>
            </w:drawing>
          </mc:Choice>
          <mc:Fallback>
            <w:pict>
              <v:shape id="_x0000_s1026" o:spid="_x0000_s1026" o:spt="109" type="#_x0000_t109" style="position:absolute;left:0pt;margin-left:69.1pt;margin-top:14.85pt;height:25.15pt;width:282.85pt;z-index:251668480;mso-width-relative:page;mso-height-relative:page;" fillcolor="#B9CDE5" filled="t" stroked="t" coordsize="21600,21600" o:gfxdata="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RIww+tgAAAAJAQAADwAAAAAAAAABACAAAAAiAAAAZHJzL2Rvd25y&#10;ZXYueG1sUEsBAhQAFAAAAAgAh07iQHJUfN83AgAAQwQAAA4AAAAAAAAAAQAgAAAAJwEAAGRycy9l&#10;Mm9Eb2MueG1sUEsFBgAAAAAGAAYAWQEAANAFAAAAAA==&#10;">
                <v:fill on="t" focussize="0,0"/>
                <v:stroke color="#000000" miterlimit="8" joinstyle="miter"/>
                <v:imagedata o:title=""/>
                <o:lock v:ext="edit" aspectratio="f"/>
                <v:textbox>
                  <w:txbxContent>
                    <w:p>
                      <w:pPr>
                        <w:jc w:val="center"/>
                        <w:rPr>
                          <w:rFonts w:ascii="Times New Roman" w:hAnsi="Times New Roman" w:cs="Times New Roman"/>
                        </w:rPr>
                      </w:pPr>
                      <w:r>
                        <w:rPr>
                          <w:rFonts w:ascii="Times New Roman" w:hAnsi="Times New Roman" w:eastAsia="MS Mincho" w:cs="Times New Roman"/>
                        </w:rPr>
                        <w:t>Comprehensive on</w:t>
                      </w:r>
                      <w:r>
                        <w:rPr>
                          <w:rFonts w:hint="eastAsia" w:ascii="Times New Roman" w:hAnsi="Times New Roman" w:cs="Times New Roman"/>
                          <w:lang w:val="en-US" w:eastAsia="zh-CN"/>
                        </w:rPr>
                        <w:t>-</w:t>
                      </w:r>
                      <w:r>
                        <w:rPr>
                          <w:rFonts w:ascii="Times New Roman" w:hAnsi="Times New Roman" w:eastAsia="MS Mincho" w:cs="Times New Roman"/>
                        </w:rPr>
                        <w:t>site scor</w:t>
                      </w:r>
                      <w:r>
                        <w:rPr>
                          <w:rFonts w:hint="eastAsia" w:ascii="Times New Roman" w:hAnsi="Times New Roman" w:eastAsia="MS Mincho" w:cs="Times New Roman"/>
                        </w:rPr>
                        <w:t>ing</w:t>
                      </w:r>
                      <w:r>
                        <w:rPr>
                          <w:rFonts w:ascii="Times New Roman" w:hAnsi="Times New Roman" w:eastAsia="MS Mincho" w:cs="Times New Roman"/>
                        </w:rPr>
                        <w:t xml:space="preserve"> </w:t>
                      </w:r>
                      <w:r>
                        <w:rPr>
                          <w:rFonts w:hint="eastAsia" w:ascii="Times New Roman" w:hAnsi="Times New Roman" w:cs="Times New Roman"/>
                        </w:rPr>
                        <w:t>by assessment panel</w:t>
                      </w:r>
                    </w:p>
                    <w:p>
                      <w:pPr>
                        <w:jc w:val="center"/>
                      </w:pPr>
                    </w:p>
                  </w:txbxContent>
                </v:textbox>
              </v:shape>
            </w:pict>
          </mc:Fallback>
        </mc:AlternateContent>
      </w:r>
    </w:p>
    <w:p/>
    <w:p/>
    <w:p/>
    <w:p/>
    <w:p>
      <w:r>
        <w:rPr>
          <w:rFonts w:ascii="仿宋" w:hAnsi="仿宋" w:eastAsia="仿宋"/>
        </w:rPr>
        <mc:AlternateContent>
          <mc:Choice Requires="wps">
            <w:drawing>
              <wp:anchor distT="0" distB="0" distL="114300" distR="114300" simplePos="0" relativeHeight="251669504" behindDoc="0" locked="0" layoutInCell="1" allowOverlap="1">
                <wp:simplePos x="0" y="0"/>
                <wp:positionH relativeFrom="column">
                  <wp:posOffset>1513840</wp:posOffset>
                </wp:positionH>
                <wp:positionV relativeFrom="paragraph">
                  <wp:posOffset>60325</wp:posOffset>
                </wp:positionV>
                <wp:extent cx="2340610" cy="544830"/>
                <wp:effectExtent l="5080" t="4445" r="16510" b="22225"/>
                <wp:wrapNone/>
                <wp:docPr id="2" name="流程图: 过程 2"/>
                <wp:cNvGraphicFramePr/>
                <a:graphic xmlns:a="http://schemas.openxmlformats.org/drawingml/2006/main">
                  <a:graphicData uri="http://schemas.microsoft.com/office/word/2010/wordprocessingShape">
                    <wps:wsp>
                      <wps:cNvSpPr>
                        <a:spLocks noChangeArrowheads="1"/>
                      </wps:cNvSpPr>
                      <wps:spPr bwMode="auto">
                        <a:xfrm>
                          <a:off x="0" y="0"/>
                          <a:ext cx="2340610" cy="544830"/>
                        </a:xfrm>
                        <a:prstGeom prst="flowChartProcess">
                          <a:avLst/>
                        </a:prstGeom>
                        <a:solidFill>
                          <a:srgbClr val="B9CDE5"/>
                        </a:solidFill>
                        <a:ln w="9525">
                          <a:solidFill>
                            <a:srgbClr val="000000"/>
                          </a:solidFill>
                          <a:miter lim="800000"/>
                        </a:ln>
                      </wps:spPr>
                      <wps:txbx>
                        <w:txbxContent>
                          <w:p>
                            <w:pPr>
                              <w:jc w:val="center"/>
                              <w:rPr>
                                <w:rFonts w:ascii="Times New Roman" w:hAnsi="Times New Roman" w:cs="Times New Roman"/>
                              </w:rPr>
                            </w:pPr>
                            <w:r>
                              <w:rPr>
                                <w:rFonts w:hint="eastAsia" w:ascii="Times New Roman" w:hAnsi="Times New Roman" w:eastAsia="MS Mincho" w:cs="Times New Roman"/>
                              </w:rPr>
                              <w:t>On</w:t>
                            </w:r>
                            <w:r>
                              <w:rPr>
                                <w:rFonts w:hint="eastAsia" w:ascii="Times New Roman" w:hAnsi="Times New Roman" w:cs="Times New Roman"/>
                                <w:lang w:val="en-US" w:eastAsia="zh-CN"/>
                              </w:rPr>
                              <w:t>-</w:t>
                            </w:r>
                            <w:r>
                              <w:rPr>
                                <w:rFonts w:hint="eastAsia" w:ascii="Times New Roman" w:hAnsi="Times New Roman" w:eastAsia="MS Mincho" w:cs="Times New Roman"/>
                              </w:rPr>
                              <w:t xml:space="preserve">site inspection </w:t>
                            </w:r>
                            <w:r>
                              <w:rPr>
                                <w:rFonts w:hint="eastAsia" w:ascii="Times New Roman" w:hAnsi="Times New Roman" w:cs="Times New Roman"/>
                              </w:rPr>
                              <w:t>during move-out</w:t>
                            </w:r>
                          </w:p>
                          <w:p/>
                        </w:txbxContent>
                      </wps:txbx>
                      <wps:bodyPr rot="0" vert="horz" wrap="square" lIns="91440" tIns="45720" rIns="91440" bIns="45720" anchor="t" anchorCtr="0" upright="1">
                        <a:noAutofit/>
                      </wps:bodyPr>
                    </wps:wsp>
                  </a:graphicData>
                </a:graphic>
              </wp:anchor>
            </w:drawing>
          </mc:Choice>
          <mc:Fallback>
            <w:pict>
              <v:shape id="_x0000_s1026" o:spid="_x0000_s1026" o:spt="109" type="#_x0000_t109" style="position:absolute;left:0pt;margin-left:119.2pt;margin-top:4.75pt;height:42.9pt;width:184.3pt;z-index:251669504;mso-width-relative:page;mso-height-relative:page;" fillcolor="#B9CDE5" filled="t" stroked="t" coordsize="21600,21600" o:gfxdata="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RZibytcAAAAIAQAADwAAAAAAAAABACAAAAAiAAAAZHJzL2Rvd25y&#10;ZXYueG1sUEsBAhQAFAAAAAgAh07iQGDwPNw4AgAAQwQAAA4AAAAAAAAAAQAgAAAAJgEAAGRycy9l&#10;Mm9Eb2MueG1sUEsFBgAAAAAGAAYAWQEAANAFAAAAAA==&#10;">
                <v:fill on="t" focussize="0,0"/>
                <v:stroke color="#000000" miterlimit="8" joinstyle="miter"/>
                <v:imagedata o:title=""/>
                <o:lock v:ext="edit" aspectratio="f"/>
                <v:textbox>
                  <w:txbxContent>
                    <w:p>
                      <w:pPr>
                        <w:jc w:val="center"/>
                        <w:rPr>
                          <w:rFonts w:ascii="Times New Roman" w:hAnsi="Times New Roman" w:cs="Times New Roman"/>
                        </w:rPr>
                      </w:pPr>
                      <w:r>
                        <w:rPr>
                          <w:rFonts w:hint="eastAsia" w:ascii="Times New Roman" w:hAnsi="Times New Roman" w:eastAsia="MS Mincho" w:cs="Times New Roman"/>
                        </w:rPr>
                        <w:t>On</w:t>
                      </w:r>
                      <w:r>
                        <w:rPr>
                          <w:rFonts w:hint="eastAsia" w:ascii="Times New Roman" w:hAnsi="Times New Roman" w:cs="Times New Roman"/>
                          <w:lang w:val="en-US" w:eastAsia="zh-CN"/>
                        </w:rPr>
                        <w:t>-</w:t>
                      </w:r>
                      <w:r>
                        <w:rPr>
                          <w:rFonts w:hint="eastAsia" w:ascii="Times New Roman" w:hAnsi="Times New Roman" w:eastAsia="MS Mincho" w:cs="Times New Roman"/>
                        </w:rPr>
                        <w:t xml:space="preserve">site inspection </w:t>
                      </w:r>
                      <w:r>
                        <w:rPr>
                          <w:rFonts w:hint="eastAsia" w:ascii="Times New Roman" w:hAnsi="Times New Roman" w:cs="Times New Roman"/>
                        </w:rPr>
                        <w:t>during move-out</w:t>
                      </w:r>
                    </w:p>
                    <w:p/>
                  </w:txbxContent>
                </v:textbox>
              </v:shape>
            </w:pict>
          </mc:Fallback>
        </mc:AlternateContent>
      </w:r>
    </w:p>
    <w:p/>
    <w:p/>
    <w:p>
      <w:r>
        <w:rPr>
          <w:rFonts w:ascii="仿宋" w:hAnsi="仿宋" w:eastAsia="仿宋"/>
        </w:rPr>
        <mc:AlternateContent>
          <mc:Choice Requires="wps">
            <w:drawing>
              <wp:anchor distT="0" distB="0" distL="114300" distR="114300" simplePos="0" relativeHeight="251672576" behindDoc="0" locked="0" layoutInCell="1" allowOverlap="1">
                <wp:simplePos x="0" y="0"/>
                <wp:positionH relativeFrom="column">
                  <wp:posOffset>2575560</wp:posOffset>
                </wp:positionH>
                <wp:positionV relativeFrom="paragraph">
                  <wp:posOffset>24765</wp:posOffset>
                </wp:positionV>
                <wp:extent cx="1905" cy="440690"/>
                <wp:effectExtent l="59690" t="10160" r="52705" b="15875"/>
                <wp:wrapNone/>
                <wp:docPr id="7" name="直接箭头连接符 7"/>
                <wp:cNvGraphicFramePr/>
                <a:graphic xmlns:a="http://schemas.openxmlformats.org/drawingml/2006/main">
                  <a:graphicData uri="http://schemas.microsoft.com/office/word/2010/wordprocessingShape">
                    <wps:wsp>
                      <wps:cNvCnPr>
                        <a:cxnSpLocks noChangeShapeType="1"/>
                      </wps:cNvCnPr>
                      <wps:spPr bwMode="auto">
                        <a:xfrm>
                          <a:off x="0" y="0"/>
                          <a:ext cx="1905" cy="440690"/>
                        </a:xfrm>
                        <a:prstGeom prst="straightConnector1">
                          <a:avLst/>
                        </a:prstGeom>
                        <a:noFill/>
                        <a:ln w="9525">
                          <a:solidFill>
                            <a:srgbClr val="000000"/>
                          </a:solidFill>
                          <a:round/>
                          <a:tailEnd type="triangle" w="med" len="med"/>
                        </a:ln>
                      </wps:spPr>
                      <wps:bodyPr/>
                    </wps:wsp>
                  </a:graphicData>
                </a:graphic>
              </wp:anchor>
            </w:drawing>
          </mc:Choice>
          <mc:Fallback>
            <w:pict>
              <v:shape id="_x0000_s1026" o:spid="_x0000_s1026" o:spt="32" type="#_x0000_t32" style="position:absolute;left:0pt;margin-left:202.8pt;margin-top:1.95pt;height:34.7pt;width:0.15pt;z-index:251672576;mso-width-relative:page;mso-height-relative:page;" filled="f" stroked="t" coordsize="21600,21600" o:gfxdata="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NZpsXNgAAAAIAQAADwAAAAAAAAABACAAAAAiAAAAZHJzL2Rvd25yZXYueG1s&#10;UEsBAhQAFAAAAAgAh07iQKSAnMD4AQAAoAMAAA4AAAAAAAAAAQAgAAAAJwEAAGRycy9lMm9Eb2Mu&#10;eG1sUEsFBgAAAAAGAAYAWQEAAJEFAAAAAA==&#10;">
                <v:fill on="f" focussize="0,0"/>
                <v:stroke color="#000000" joinstyle="round" endarrow="block"/>
                <v:imagedata o:title=""/>
                <o:lock v:ext="edit" aspectratio="f"/>
              </v:shape>
            </w:pict>
          </mc:Fallback>
        </mc:AlternateContent>
      </w:r>
    </w:p>
    <w:p/>
    <w:p>
      <w:r>
        <w:rPr>
          <w:rFonts w:ascii="仿宋" w:hAnsi="仿宋" w:eastAsia="仿宋"/>
        </w:rPr>
        <mc:AlternateContent>
          <mc:Choice Requires="wps">
            <w:drawing>
              <wp:anchor distT="0" distB="0" distL="114300" distR="114300" simplePos="0" relativeHeight="251671552" behindDoc="0" locked="0" layoutInCell="1" allowOverlap="1">
                <wp:simplePos x="0" y="0"/>
                <wp:positionH relativeFrom="column">
                  <wp:posOffset>1503680</wp:posOffset>
                </wp:positionH>
                <wp:positionV relativeFrom="paragraph">
                  <wp:posOffset>104775</wp:posOffset>
                </wp:positionV>
                <wp:extent cx="2393315" cy="319405"/>
                <wp:effectExtent l="8890" t="10795" r="7620" b="12700"/>
                <wp:wrapNone/>
                <wp:docPr id="1" name="流程图: 过程 1"/>
                <wp:cNvGraphicFramePr/>
                <a:graphic xmlns:a="http://schemas.openxmlformats.org/drawingml/2006/main">
                  <a:graphicData uri="http://schemas.microsoft.com/office/word/2010/wordprocessingShape">
                    <wps:wsp>
                      <wps:cNvSpPr>
                        <a:spLocks noChangeArrowheads="1"/>
                      </wps:cNvSpPr>
                      <wps:spPr bwMode="auto">
                        <a:xfrm>
                          <a:off x="0" y="0"/>
                          <a:ext cx="2393315" cy="319405"/>
                        </a:xfrm>
                        <a:prstGeom prst="flowChartProcess">
                          <a:avLst/>
                        </a:prstGeom>
                        <a:solidFill>
                          <a:srgbClr val="B9CDE5"/>
                        </a:solidFill>
                        <a:ln w="9525">
                          <a:solidFill>
                            <a:srgbClr val="000000"/>
                          </a:solidFill>
                          <a:miter lim="800000"/>
                        </a:ln>
                      </wps:spPr>
                      <wps:txbx>
                        <w:txbxContent>
                          <w:p>
                            <w:pPr>
                              <w:jc w:val="center"/>
                              <w:rPr>
                                <w:rFonts w:ascii="Times New Roman" w:hAnsi="Times New Roman" w:eastAsia="MS Mincho" w:cs="Times New Roman"/>
                              </w:rPr>
                            </w:pPr>
                            <w:r>
                              <w:rPr>
                                <w:rFonts w:hint="eastAsia" w:ascii="Times New Roman" w:hAnsi="Times New Roman" w:cs="Times New Roman"/>
                              </w:rPr>
                              <w:t>A</w:t>
                            </w:r>
                            <w:r>
                              <w:rPr>
                                <w:rFonts w:ascii="Times New Roman" w:hAnsi="Times New Roman" w:eastAsia="MS Mincho" w:cs="Times New Roman"/>
                              </w:rPr>
                              <w:t xml:space="preserve">pproval, </w:t>
                            </w:r>
                            <w:r>
                              <w:rPr>
                                <w:rFonts w:hint="eastAsia" w:ascii="Times New Roman" w:hAnsi="Times New Roman" w:eastAsia="MS Mincho" w:cs="Times New Roman"/>
                              </w:rPr>
                              <w:t>publicity, announcement</w:t>
                            </w:r>
                          </w:p>
                          <w:p/>
                        </w:txbxContent>
                      </wps:txbx>
                      <wps:bodyPr rot="0" vert="horz" wrap="square" lIns="91440" tIns="45720" rIns="91440" bIns="45720" anchor="t" anchorCtr="0" upright="1">
                        <a:noAutofit/>
                      </wps:bodyPr>
                    </wps:wsp>
                  </a:graphicData>
                </a:graphic>
              </wp:anchor>
            </w:drawing>
          </mc:Choice>
          <mc:Fallback>
            <w:pict>
              <v:shape id="_x0000_s1026" o:spid="_x0000_s1026" o:spt="109" type="#_x0000_t109" style="position:absolute;left:0pt;margin-left:118.4pt;margin-top:8.25pt;height:25.15pt;width:188.45pt;z-index:251671552;mso-width-relative:page;mso-height-relative:page;" fillcolor="#B9CDE5" filled="t" stroked="t" coordsize="21600,21600" o:gfxdata="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396219cAAAAJAQAADwAAAAAAAAABACAAAAAiAAAAZHJzL2Rvd25yZXYu&#10;eG1sUEsBAhQAFAAAAAgAh07iQAlYxL81AgAAQwQAAA4AAAAAAAAAAQAgAAAAJgEAAGRycy9lMm9E&#10;b2MueG1sUEsFBgAAAAAGAAYAWQEAAM0FAAAAAA==&#10;">
                <v:fill on="t" focussize="0,0"/>
                <v:stroke color="#000000" miterlimit="8" joinstyle="miter"/>
                <v:imagedata o:title=""/>
                <o:lock v:ext="edit" aspectratio="f"/>
                <v:textbox>
                  <w:txbxContent>
                    <w:p>
                      <w:pPr>
                        <w:jc w:val="center"/>
                        <w:rPr>
                          <w:rFonts w:ascii="Times New Roman" w:hAnsi="Times New Roman" w:eastAsia="MS Mincho" w:cs="Times New Roman"/>
                        </w:rPr>
                      </w:pPr>
                      <w:r>
                        <w:rPr>
                          <w:rFonts w:hint="eastAsia" w:ascii="Times New Roman" w:hAnsi="Times New Roman" w:cs="Times New Roman"/>
                        </w:rPr>
                        <w:t>A</w:t>
                      </w:r>
                      <w:r>
                        <w:rPr>
                          <w:rFonts w:ascii="Times New Roman" w:hAnsi="Times New Roman" w:eastAsia="MS Mincho" w:cs="Times New Roman"/>
                        </w:rPr>
                        <w:t xml:space="preserve">pproval, </w:t>
                      </w:r>
                      <w:r>
                        <w:rPr>
                          <w:rFonts w:hint="eastAsia" w:ascii="Times New Roman" w:hAnsi="Times New Roman" w:eastAsia="MS Mincho" w:cs="Times New Roman"/>
                        </w:rPr>
                        <w:t>publicity, announcement</w:t>
                      </w:r>
                    </w:p>
                    <w:p/>
                  </w:txbxContent>
                </v:textbox>
              </v:shape>
            </w:pict>
          </mc:Fallback>
        </mc:AlternateContent>
      </w:r>
    </w:p>
    <w:p/>
    <w:p/>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altName w:val="微软雅黑"/>
    <w:panose1 w:val="00000000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MS Mincho">
    <w:altName w:val="MS Gothic"/>
    <w:panose1 w:val="02020609040205080304"/>
    <w:charset w:val="80"/>
    <w:family w:val="roman"/>
    <w:pitch w:val="default"/>
    <w:sig w:usb0="00000000" w:usb1="00000000" w:usb2="00000010" w:usb3="00000000" w:csb0="00020000" w:csb1="00000000"/>
  </w:font>
  <w:font w:name="微软雅黑">
    <w:panose1 w:val="020B0503020204020204"/>
    <w:charset w:val="86"/>
    <w:family w:val="auto"/>
    <w:pitch w:val="default"/>
    <w:sig w:usb0="80000287" w:usb1="2ACF3C50" w:usb2="00000016" w:usb3="00000000" w:csb0="0004001F" w:csb1="00000000"/>
  </w:font>
  <w:font w:name="MS Gothic">
    <w:panose1 w:val="020B0609070205080204"/>
    <w:charset w:val="80"/>
    <w:family w:val="auto"/>
    <w:pitch w:val="default"/>
    <w:sig w:usb0="E00002FF" w:usb1="6AC7FDFB" w:usb2="08000012" w:usb3="00000000" w:csb0="4002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single" w:color="auto" w:sz="4" w:space="1"/>
      </w:pBdr>
      <w:rPr>
        <w:rFonts w:hint="default" w:ascii="Times New Roman" w:hAnsi="Times New Roman" w:eastAsia="宋体" w:cs="Times New Roman"/>
        <w:b/>
        <w:bCs/>
        <w:sz w:val="24"/>
        <w:szCs w:val="24"/>
        <w:lang w:val="en-US" w:eastAsia="zh-CN"/>
      </w:rPr>
    </w:pPr>
    <w:r>
      <w:rPr>
        <w:rFonts w:hint="default" w:ascii="Times New Roman" w:hAnsi="Times New Roman" w:cs="Times New Roman"/>
        <w:b/>
        <w:bCs/>
        <w:sz w:val="24"/>
        <w:szCs w:val="24"/>
        <w:lang w:val="en-US" w:eastAsia="zh-CN"/>
      </w:rPr>
      <w:t>Appendix 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8379299"/>
    <w:multiLevelType w:val="singleLevel"/>
    <w:tmpl w:val="88379299"/>
    <w:lvl w:ilvl="0" w:tentative="0">
      <w:start w:val="1"/>
      <w:numFmt w:val="decimal"/>
      <w:suff w:val="space"/>
      <w:lvlText w:val="(%1)"/>
      <w:lvlJc w:val="left"/>
    </w:lvl>
  </w:abstractNum>
  <w:abstractNum w:abstractNumId="1">
    <w:nsid w:val="2A2543CF"/>
    <w:multiLevelType w:val="singleLevel"/>
    <w:tmpl w:val="2A2543CF"/>
    <w:lvl w:ilvl="0" w:tentative="0">
      <w:start w:val="1"/>
      <w:numFmt w:val="decimal"/>
      <w:suff w:val="space"/>
      <w:lvlText w:val="%1."/>
      <w:lvlJc w:val="left"/>
    </w:lvl>
  </w:abstractNum>
  <w:abstractNum w:abstractNumId="2">
    <w:nsid w:val="442C0C0C"/>
    <w:multiLevelType w:val="singleLevel"/>
    <w:tmpl w:val="442C0C0C"/>
    <w:lvl w:ilvl="0" w:tentative="0">
      <w:start w:val="1"/>
      <w:numFmt w:val="decimal"/>
      <w:suff w:val="space"/>
      <w:lvlText w:val="%1."/>
      <w:lvlJc w:val="left"/>
    </w:lvl>
  </w:abstractNum>
  <w:abstractNum w:abstractNumId="3">
    <w:nsid w:val="6F78D4D8"/>
    <w:multiLevelType w:val="singleLevel"/>
    <w:tmpl w:val="6F78D4D8"/>
    <w:lvl w:ilvl="0" w:tentative="0">
      <w:start w:val="1"/>
      <w:numFmt w:val="decimal"/>
      <w:suff w:val="space"/>
      <w:lvlText w:val="%1."/>
      <w:lvlJc w:val="left"/>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61D3"/>
    <w:rsid w:val="003E3D05"/>
    <w:rsid w:val="00BF61D3"/>
    <w:rsid w:val="011066B8"/>
    <w:rsid w:val="050E3E37"/>
    <w:rsid w:val="0B0962F3"/>
    <w:rsid w:val="259D0CB1"/>
    <w:rsid w:val="271F5D3F"/>
    <w:rsid w:val="2A082C9D"/>
    <w:rsid w:val="31766A68"/>
    <w:rsid w:val="42652BA7"/>
    <w:rsid w:val="42FC1DA0"/>
    <w:rsid w:val="5DB81ED7"/>
    <w:rsid w:val="71BA1815"/>
    <w:rsid w:val="79DC1B20"/>
    <w:rsid w:val="7FB33D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kern w:val="0"/>
      <w:sz w:val="24"/>
      <w:szCs w:val="24"/>
      <w:lang w:val="en-US" w:eastAsia="zh-CN" w:bidi="ar-SA"/>
    </w:rPr>
  </w:style>
  <w:style w:type="character" w:default="1" w:styleId="4">
    <w:name w:val="Default Paragraph Font"/>
    <w:semiHidden/>
    <w:unhideWhenUsed/>
    <w:uiPriority w:val="1"/>
  </w:style>
  <w:style w:type="table" w:default="1" w:styleId="5">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semiHidden/>
    <w:unhideWhenUsed/>
    <w:uiPriority w:val="99"/>
    <w:pPr>
      <w:tabs>
        <w:tab w:val="center" w:pos="4153"/>
        <w:tab w:val="right" w:pos="8306"/>
      </w:tabs>
      <w:snapToGrid w:val="0"/>
      <w:jc w:val="left"/>
    </w:pPr>
    <w:rPr>
      <w:sz w:val="18"/>
    </w:rPr>
  </w:style>
  <w:style w:type="paragraph" w:styleId="3">
    <w:name w:val="header"/>
    <w:basedOn w:val="1"/>
    <w:semiHidden/>
    <w:unhideWhenUsed/>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1390</Words>
  <Characters>7923</Characters>
  <Lines>66</Lines>
  <Paragraphs>18</Paragraphs>
  <TotalTime>2</TotalTime>
  <ScaleCrop>false</ScaleCrop>
  <LinksUpToDate>false</LinksUpToDate>
  <CharactersWithSpaces>9295</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2018-06-15T05:53:00Z</dcterms:created>
  <dc:creator>Adim</dc:creator>
  <cp:lastModifiedBy>GZJH</cp:lastModifiedBy>
  <dcterms:modified xsi:type="dcterms:W3CDTF">2018-07-03T07:01:35Z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