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80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5"/>
        <w:gridCol w:w="140"/>
        <w:gridCol w:w="4385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80" w:type="dxa"/>
            <w:gridSpan w:val="3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特殊物品进馆申请表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表单回传截止日期：2018.09.25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参展单位：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展台号：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0" w:type="dxa"/>
            <w:gridSpan w:val="3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申请内容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6" w:hRule="exact"/>
        </w:trPr>
        <w:tc>
          <w:tcPr>
            <w:tcW w:w="858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ind w:left="315" w:right="315" w:rightChars="150" w:firstLine="440" w:firstLine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360" w:lineRule="auto"/>
              <w:ind w:left="315" w:right="315" w:rightChars="150" w:firstLine="440" w:firstLine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因参展设备须使用以下特殊物品，现向承办单位申请：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838" w:firstLineChars="381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□惰性气体钢瓶进场使用；  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838" w:firstLineChars="381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□润滑油、柴油等进场使用；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838" w:firstLineChars="381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□空压机；                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auto"/>
              <w:ind w:firstLine="838" w:firstLineChars="381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□其他：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    </w:t>
            </w:r>
          </w:p>
          <w:p>
            <w:pPr>
              <w:widowControl/>
              <w:shd w:val="clear" w:color="auto" w:fill="FFFFFF" w:themeFill="background1"/>
              <w:autoSpaceDE w:val="0"/>
              <w:autoSpaceDN w:val="0"/>
              <w:adjustRightInd w:val="0"/>
              <w:spacing w:line="360" w:lineRule="auto"/>
              <w:ind w:left="315" w:leftChars="150" w:right="315" w:rightChars="150" w:firstLine="440" w:firstLine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申请上述特殊物品进馆需另行情况说明，详细阐述具体用途、规格、尺寸等要素，并附上物品图例、检验报告等材料。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auto"/>
              <w:ind w:left="315" w:leftChars="150" w:right="315" w:rightChars="150" w:firstLine="440" w:firstLine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为了做好现场相关安全保障工作，现我司承诺做好以下安全措施：委派专职安全负责人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（联系电话：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）负责现场管理，由专业人员进行现场操作演示。同时，我司现郑重承诺上述物品使用不会对本次展会造成任何不良影响，若发生任何安全事故由我司承担一切责任。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4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签名/盖章：</w:t>
            </w:r>
          </w:p>
        </w:tc>
        <w:tc>
          <w:tcPr>
            <w:tcW w:w="4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日  期：2018  年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 xml:space="preserve">      月       日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cs="Times" w:asciiTheme="minorEastAsia" w:hAnsiTheme="minorEastAsia" w:eastAsiaTheme="minorEastAsia"/>
          <w:color w:val="1F497D" w:themeColor="text2"/>
          <w:kern w:val="0"/>
          <w:szCs w:val="21"/>
        </w:rPr>
      </w:pPr>
    </w:p>
    <w:p>
      <w:pPr>
        <w:widowControl/>
        <w:autoSpaceDE w:val="0"/>
        <w:autoSpaceDN w:val="0"/>
        <w:adjustRightInd w:val="0"/>
        <w:jc w:val="left"/>
        <w:rPr>
          <w:rFonts w:cs="Times" w:asciiTheme="minorEastAsia" w:hAnsiTheme="minorEastAsia" w:eastAsiaTheme="minorEastAsia"/>
          <w:color w:val="1F497D" w:themeColor="text2"/>
          <w:kern w:val="0"/>
          <w:szCs w:val="21"/>
        </w:rPr>
      </w:pPr>
    </w:p>
    <w:p>
      <w:pPr>
        <w:widowControl/>
        <w:autoSpaceDE w:val="0"/>
        <w:autoSpaceDN w:val="0"/>
        <w:adjustRightInd w:val="0"/>
        <w:jc w:val="left"/>
        <w:rPr>
          <w:rFonts w:cs="Times" w:asciiTheme="minorEastAsia" w:hAnsiTheme="minorEastAsia" w:eastAsiaTheme="minorEastAsia"/>
          <w:color w:val="1F497D" w:themeColor="text2"/>
          <w:kern w:val="0"/>
          <w:szCs w:val="21"/>
        </w:rPr>
      </w:pPr>
    </w:p>
    <w:p>
      <w:pPr>
        <w:widowControl/>
        <w:autoSpaceDE w:val="0"/>
        <w:autoSpaceDN w:val="0"/>
        <w:adjustRightInd w:val="0"/>
        <w:jc w:val="left"/>
        <w:rPr>
          <w:rFonts w:cs="Times" w:asciiTheme="minorEastAsia" w:hAnsiTheme="minorEastAsia" w:eastAsiaTheme="minorEastAsia"/>
          <w:color w:val="1F497D" w:themeColor="text2"/>
          <w:kern w:val="0"/>
          <w:szCs w:val="21"/>
        </w:rPr>
      </w:pPr>
    </w:p>
    <w:p>
      <w:pPr>
        <w:widowControl/>
        <w:autoSpaceDE w:val="0"/>
        <w:autoSpaceDN w:val="0"/>
        <w:adjustRightInd w:val="0"/>
        <w:jc w:val="left"/>
        <w:rPr>
          <w:rFonts w:cs="Times" w:asciiTheme="minorEastAsia" w:hAnsiTheme="minorEastAsia" w:eastAsiaTheme="minorEastAsia"/>
          <w:color w:val="1F497D" w:themeColor="text2"/>
          <w:kern w:val="0"/>
          <w:szCs w:val="21"/>
        </w:rPr>
      </w:pPr>
    </w:p>
    <w:p>
      <w:pPr>
        <w:widowControl/>
        <w:autoSpaceDE w:val="0"/>
        <w:autoSpaceDN w:val="0"/>
        <w:adjustRightInd w:val="0"/>
        <w:jc w:val="left"/>
        <w:rPr>
          <w:rFonts w:cs="Times" w:asciiTheme="minorEastAsia" w:hAnsiTheme="minorEastAsia" w:eastAsiaTheme="minorEastAsia"/>
          <w:color w:val="1F497D" w:themeColor="text2"/>
          <w:kern w:val="0"/>
          <w:szCs w:val="21"/>
        </w:rPr>
      </w:pPr>
    </w:p>
    <w:p>
      <w:pPr>
        <w:widowControl/>
        <w:autoSpaceDE w:val="0"/>
        <w:autoSpaceDN w:val="0"/>
        <w:adjustRightInd w:val="0"/>
        <w:jc w:val="left"/>
        <w:rPr>
          <w:rFonts w:cs="Times" w:asciiTheme="minorEastAsia" w:hAnsiTheme="minorEastAsia" w:eastAsiaTheme="minorEastAsia"/>
          <w:color w:val="1F497D" w:themeColor="text2"/>
          <w:kern w:val="0"/>
          <w:szCs w:val="21"/>
        </w:rPr>
      </w:pPr>
    </w:p>
    <w:p>
      <w:pPr>
        <w:widowControl/>
        <w:autoSpaceDE w:val="0"/>
        <w:autoSpaceDN w:val="0"/>
        <w:adjustRightInd w:val="0"/>
        <w:jc w:val="left"/>
        <w:rPr>
          <w:rFonts w:cs="Times" w:asciiTheme="minorEastAsia" w:hAnsiTheme="minorEastAsia" w:eastAsiaTheme="minorEastAsia"/>
          <w:color w:val="1F497D" w:themeColor="text2"/>
          <w:kern w:val="0"/>
          <w:szCs w:val="21"/>
        </w:rPr>
      </w:pPr>
    </w:p>
    <w:p>
      <w:pPr>
        <w:widowControl/>
        <w:autoSpaceDE w:val="0"/>
        <w:autoSpaceDN w:val="0"/>
        <w:adjustRightInd w:val="0"/>
        <w:jc w:val="left"/>
        <w:rPr>
          <w:rFonts w:cs="Times" w:asciiTheme="minorEastAsia" w:hAnsiTheme="minorEastAsia" w:eastAsiaTheme="minorEastAsia"/>
          <w:color w:val="1F497D" w:themeColor="text2"/>
          <w:kern w:val="0"/>
          <w:szCs w:val="21"/>
        </w:rPr>
      </w:pPr>
    </w:p>
    <w:tbl>
      <w:tblPr>
        <w:tblStyle w:val="6"/>
        <w:tblW w:w="8580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580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442" w:firstLineChars="2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请将表单回传至主场搭建商以下联系方式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于海风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张蓝云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李英俊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王碧蓉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祁思荧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苏丹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陈宇健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杨胜连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王苗苗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王晶阳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widowControl/>
        <w:autoSpaceDE w:val="0"/>
        <w:autoSpaceDN w:val="0"/>
        <w:adjustRightInd w:val="0"/>
        <w:jc w:val="left"/>
      </w:pPr>
    </w:p>
    <w:p>
      <w:pPr>
        <w:widowControl/>
        <w:autoSpaceDE w:val="0"/>
        <w:autoSpaceDN w:val="0"/>
        <w:adjustRightInd w:val="0"/>
        <w:jc w:val="left"/>
      </w:pPr>
    </w:p>
    <w:p>
      <w:pPr>
        <w:widowControl/>
        <w:autoSpaceDE w:val="0"/>
        <w:autoSpaceDN w:val="0"/>
        <w:adjustRightInd w:val="0"/>
        <w:jc w:val="left"/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68"/>
    <w:rsid w:val="00130D04"/>
    <w:rsid w:val="00170AFC"/>
    <w:rsid w:val="001852EF"/>
    <w:rsid w:val="001E4901"/>
    <w:rsid w:val="002B0365"/>
    <w:rsid w:val="002F0538"/>
    <w:rsid w:val="00335F2F"/>
    <w:rsid w:val="003450BB"/>
    <w:rsid w:val="003919C0"/>
    <w:rsid w:val="003A146A"/>
    <w:rsid w:val="00407134"/>
    <w:rsid w:val="00431E2B"/>
    <w:rsid w:val="00472D5D"/>
    <w:rsid w:val="00476269"/>
    <w:rsid w:val="00490244"/>
    <w:rsid w:val="00495B42"/>
    <w:rsid w:val="004D1055"/>
    <w:rsid w:val="00552D41"/>
    <w:rsid w:val="005B432A"/>
    <w:rsid w:val="00646237"/>
    <w:rsid w:val="00666A8B"/>
    <w:rsid w:val="006670F6"/>
    <w:rsid w:val="00690B9D"/>
    <w:rsid w:val="00692525"/>
    <w:rsid w:val="006A6D53"/>
    <w:rsid w:val="006D5EF1"/>
    <w:rsid w:val="00712C74"/>
    <w:rsid w:val="007D183F"/>
    <w:rsid w:val="007F1D65"/>
    <w:rsid w:val="00803AC6"/>
    <w:rsid w:val="00823868"/>
    <w:rsid w:val="00940542"/>
    <w:rsid w:val="0094417D"/>
    <w:rsid w:val="00944B97"/>
    <w:rsid w:val="009D4A8D"/>
    <w:rsid w:val="00A3105F"/>
    <w:rsid w:val="00A657A4"/>
    <w:rsid w:val="00B11420"/>
    <w:rsid w:val="00B54624"/>
    <w:rsid w:val="00B6608D"/>
    <w:rsid w:val="00BC49E2"/>
    <w:rsid w:val="00BD5DCC"/>
    <w:rsid w:val="00BF4FD0"/>
    <w:rsid w:val="00C56E08"/>
    <w:rsid w:val="00CF3852"/>
    <w:rsid w:val="00D9573A"/>
    <w:rsid w:val="00E020F9"/>
    <w:rsid w:val="00E24738"/>
    <w:rsid w:val="00E25577"/>
    <w:rsid w:val="00E33945"/>
    <w:rsid w:val="00E37F05"/>
    <w:rsid w:val="00EA666F"/>
    <w:rsid w:val="00EA6E06"/>
    <w:rsid w:val="00F322CE"/>
    <w:rsid w:val="00FA0AA5"/>
    <w:rsid w:val="00FC2D26"/>
    <w:rsid w:val="00FC40FC"/>
    <w:rsid w:val="00FE5D0B"/>
    <w:rsid w:val="01AF7B7F"/>
    <w:rsid w:val="01B14805"/>
    <w:rsid w:val="030B30A2"/>
    <w:rsid w:val="0708096C"/>
    <w:rsid w:val="078F6B1B"/>
    <w:rsid w:val="07AD1552"/>
    <w:rsid w:val="09D739C6"/>
    <w:rsid w:val="0AF33B30"/>
    <w:rsid w:val="0B2851A9"/>
    <w:rsid w:val="0D5A37AB"/>
    <w:rsid w:val="0DDB239D"/>
    <w:rsid w:val="0EBE4F68"/>
    <w:rsid w:val="0F961DD0"/>
    <w:rsid w:val="101A6941"/>
    <w:rsid w:val="11204CF2"/>
    <w:rsid w:val="1266627D"/>
    <w:rsid w:val="1330151C"/>
    <w:rsid w:val="184E541D"/>
    <w:rsid w:val="1A8C0F09"/>
    <w:rsid w:val="1C101B4C"/>
    <w:rsid w:val="1D685117"/>
    <w:rsid w:val="1DB0280E"/>
    <w:rsid w:val="224C461C"/>
    <w:rsid w:val="22694585"/>
    <w:rsid w:val="23685E0A"/>
    <w:rsid w:val="23DB017C"/>
    <w:rsid w:val="26D459FB"/>
    <w:rsid w:val="27B740B7"/>
    <w:rsid w:val="28A200CF"/>
    <w:rsid w:val="28BC07F5"/>
    <w:rsid w:val="29AA4BE6"/>
    <w:rsid w:val="2ADC4B77"/>
    <w:rsid w:val="2CCE0836"/>
    <w:rsid w:val="2F597658"/>
    <w:rsid w:val="2F5A3538"/>
    <w:rsid w:val="309C34DF"/>
    <w:rsid w:val="321F3D40"/>
    <w:rsid w:val="37E467CB"/>
    <w:rsid w:val="3A4634C5"/>
    <w:rsid w:val="3A8C4B00"/>
    <w:rsid w:val="3DC729A9"/>
    <w:rsid w:val="3EA54C98"/>
    <w:rsid w:val="41BA13EC"/>
    <w:rsid w:val="41CB5515"/>
    <w:rsid w:val="41EA0F35"/>
    <w:rsid w:val="425152D6"/>
    <w:rsid w:val="459069B2"/>
    <w:rsid w:val="46837093"/>
    <w:rsid w:val="4BA81CCF"/>
    <w:rsid w:val="4C6C068B"/>
    <w:rsid w:val="4C745C67"/>
    <w:rsid w:val="53040B27"/>
    <w:rsid w:val="53123D79"/>
    <w:rsid w:val="53B17EC3"/>
    <w:rsid w:val="55266799"/>
    <w:rsid w:val="56D65165"/>
    <w:rsid w:val="57FF36D9"/>
    <w:rsid w:val="58D97689"/>
    <w:rsid w:val="58FA47B5"/>
    <w:rsid w:val="5A034470"/>
    <w:rsid w:val="5A20529C"/>
    <w:rsid w:val="5C26184C"/>
    <w:rsid w:val="5DA91E56"/>
    <w:rsid w:val="5F6E56FA"/>
    <w:rsid w:val="61D527AA"/>
    <w:rsid w:val="63D64037"/>
    <w:rsid w:val="655825A2"/>
    <w:rsid w:val="6599298A"/>
    <w:rsid w:val="6687113F"/>
    <w:rsid w:val="6A1F0FE1"/>
    <w:rsid w:val="6A251666"/>
    <w:rsid w:val="6AE47528"/>
    <w:rsid w:val="6AF374DE"/>
    <w:rsid w:val="6B6434A0"/>
    <w:rsid w:val="6BDC0649"/>
    <w:rsid w:val="6D354B2C"/>
    <w:rsid w:val="6E444A00"/>
    <w:rsid w:val="6EF06FB4"/>
    <w:rsid w:val="6F4C4398"/>
    <w:rsid w:val="6FE41F82"/>
    <w:rsid w:val="72475C2E"/>
    <w:rsid w:val="72FD4FC6"/>
    <w:rsid w:val="74B70567"/>
    <w:rsid w:val="74E456A1"/>
    <w:rsid w:val="764627D4"/>
    <w:rsid w:val="7708030E"/>
    <w:rsid w:val="77153CFA"/>
    <w:rsid w:val="78AD64B5"/>
    <w:rsid w:val="79971B2A"/>
    <w:rsid w:val="7C8D47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1E5CCE-A082-4998-BC10-75FC8C6648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219</Words>
  <Characters>1250</Characters>
  <Lines>10</Lines>
  <Paragraphs>2</Paragraphs>
  <TotalTime>2</TotalTime>
  <ScaleCrop>false</ScaleCrop>
  <LinksUpToDate>false</LinksUpToDate>
  <CharactersWithSpaces>1467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2017-12-08T01:28:00Z</dcterms:created>
  <dc:creator>User-ZSQ</dc:creator>
  <cp:lastModifiedBy>GZJH</cp:lastModifiedBy>
  <cp:lastPrinted>2018-06-14T11:21:00Z</cp:lastPrinted>
  <dcterms:modified xsi:type="dcterms:W3CDTF">2018-06-15T12:36:10Z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