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jc w:val="left"/>
        <w:rPr>
          <w:rFonts w:hint="eastAsia" w:ascii="方正小标宋简体" w:hAnsi="方正小标宋简体" w:eastAsia="方正小标宋简体" w:cs="方正小标宋简体"/>
          <w:color w:val="7ABD33"/>
        </w:rPr>
      </w:pPr>
    </w:p>
    <w:tbl>
      <w:tblPr>
        <w:tblStyle w:val="5"/>
        <w:tblW w:w="8700" w:type="dxa"/>
        <w:tblInd w:w="-12"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6"/>
        <w:gridCol w:w="4152"/>
        <w:gridCol w:w="4542"/>
      </w:tblGrid>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10" w:hRule="atLeast"/>
        </w:trPr>
        <w:tc>
          <w:tcPr>
            <w:tcW w:w="87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DB3E2" w:themeFill="text2" w:themeFillTint="66"/>
            <w:tcMar>
              <w:top w:w="0" w:type="dxa"/>
              <w:left w:w="0" w:type="dxa"/>
              <w:bottom w:w="0" w:type="dxa"/>
              <w:right w:w="0" w:type="dxa"/>
            </w:tcMar>
            <w:vAlign w:val="center"/>
          </w:tcPr>
          <w:p>
            <w:pPr>
              <w:widowControl/>
              <w:autoSpaceDE w:val="0"/>
              <w:autoSpaceDN w:val="0"/>
              <w:adjustRightInd w:val="0"/>
              <w:spacing w:line="300" w:lineRule="atLeast"/>
              <w:ind w:firstLine="221" w:firstLineChars="100"/>
              <w:jc w:val="center"/>
              <w:rPr>
                <w:rFonts w:asciiTheme="minorEastAsia" w:hAnsiTheme="minorEastAsia" w:eastAsiaTheme="minorEastAsia" w:cstheme="minorEastAsia"/>
                <w:b/>
                <w:bCs/>
                <w:kern w:val="0"/>
                <w:sz w:val="22"/>
                <w:szCs w:val="22"/>
              </w:rPr>
            </w:pPr>
            <w:r>
              <w:rPr>
                <w:rFonts w:ascii="Times New Roman" w:hAnsi="Times New Roman" w:eastAsiaTheme="minorEastAsia"/>
                <w:b/>
                <w:bCs/>
                <w:kern w:val="0"/>
                <w:sz w:val="22"/>
                <w:szCs w:val="22"/>
              </w:rPr>
              <w:t>Application for Special Booth Setup</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atLeast"/>
        </w:trPr>
        <w:tc>
          <w:tcPr>
            <w:tcW w:w="87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1" w:firstLineChars="100"/>
              <w:rPr>
                <w:rFonts w:asciiTheme="minorEastAsia" w:hAnsiTheme="minorEastAsia" w:eastAsiaTheme="minorEastAsia" w:cstheme="minorEastAsia"/>
                <w:kern w:val="0"/>
                <w:sz w:val="22"/>
                <w:szCs w:val="22"/>
              </w:rPr>
            </w:pPr>
            <w:r>
              <w:rPr>
                <w:rFonts w:ascii="Times New Roman" w:hAnsi="Times New Roman" w:eastAsiaTheme="minorEastAsia"/>
                <w:b/>
                <w:bCs/>
                <w:color w:val="FF0000"/>
                <w:kern w:val="0"/>
                <w:sz w:val="22"/>
                <w:szCs w:val="22"/>
              </w:rPr>
              <w:t>Please return this form by Sept. 15, 2018</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10" w:hRule="atLeast"/>
        </w:trPr>
        <w:tc>
          <w:tcPr>
            <w:tcW w:w="87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DB3E2" w:themeFill="text2" w:themeFillTint="66"/>
            <w:tcMar>
              <w:top w:w="0" w:type="dxa"/>
              <w:left w:w="0" w:type="dxa"/>
              <w:bottom w:w="0" w:type="dxa"/>
              <w:right w:w="0" w:type="dxa"/>
            </w:tcMar>
            <w:vAlign w:val="center"/>
          </w:tcPr>
          <w:p>
            <w:pPr>
              <w:widowControl/>
              <w:autoSpaceDE w:val="0"/>
              <w:autoSpaceDN w:val="0"/>
              <w:adjustRightInd w:val="0"/>
              <w:spacing w:line="300" w:lineRule="atLeast"/>
              <w:ind w:firstLine="221" w:firstLineChars="100"/>
              <w:jc w:val="center"/>
              <w:rPr>
                <w:rFonts w:asciiTheme="minorEastAsia" w:hAnsiTheme="minorEastAsia" w:eastAsiaTheme="minorEastAsia" w:cstheme="minorEastAsia"/>
                <w:b/>
                <w:bCs/>
                <w:kern w:val="0"/>
                <w:sz w:val="22"/>
                <w:szCs w:val="22"/>
              </w:rPr>
            </w:pPr>
            <w:r>
              <w:rPr>
                <w:rFonts w:ascii="Times New Roman" w:hAnsi="Times New Roman" w:eastAsiaTheme="minorEastAsia"/>
                <w:b/>
                <w:kern w:val="0"/>
                <w:sz w:val="22"/>
              </w:rPr>
              <w:t>Exhibitor Info.</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482" w:hRule="exact"/>
        </w:trPr>
        <w:tc>
          <w:tcPr>
            <w:tcW w:w="415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Company Name:</w:t>
            </w:r>
          </w:p>
        </w:tc>
        <w:tc>
          <w:tcPr>
            <w:tcW w:w="45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Person in Charge of the Booth:</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482" w:hRule="exact"/>
        </w:trPr>
        <w:tc>
          <w:tcPr>
            <w:tcW w:w="4158" w:type="dxa"/>
            <w:gridSpan w:val="2"/>
            <w:tcBorders>
              <w:top w:val="single" w:color="000000" w:themeColor="text1" w:sz="6" w:space="0"/>
              <w:left w:val="single" w:color="000000" w:themeColor="text1" w:sz="6" w:space="0"/>
              <w:bottom w:val="single" w:color="000000" w:themeColor="text1" w:sz="4"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Booth No.:</w:t>
            </w:r>
          </w:p>
        </w:tc>
        <w:tc>
          <w:tcPr>
            <w:tcW w:w="4542" w:type="dxa"/>
            <w:tcBorders>
              <w:top w:val="single" w:color="000000" w:themeColor="text1" w:sz="6" w:space="0"/>
              <w:left w:val="single" w:color="000000" w:themeColor="text1" w:sz="6" w:space="0"/>
              <w:bottom w:val="single" w:color="000000" w:themeColor="text1" w:sz="4"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Tel:</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482" w:hRule="exact"/>
        </w:trPr>
        <w:tc>
          <w:tcPr>
            <w:tcW w:w="4158" w:type="dxa"/>
            <w:gridSpan w:val="2"/>
            <w:tcBorders>
              <w:top w:val="single" w:color="000000" w:themeColor="text1" w:sz="4"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Mobile:</w:t>
            </w:r>
          </w:p>
        </w:tc>
        <w:tc>
          <w:tcPr>
            <w:tcW w:w="4542" w:type="dxa"/>
            <w:tcBorders>
              <w:top w:val="single" w:color="000000" w:themeColor="text1" w:sz="4"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Fax:</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482" w:hRule="atLeast"/>
        </w:trPr>
        <w:tc>
          <w:tcPr>
            <w:tcW w:w="87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Email:</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10" w:hRule="atLeast"/>
        </w:trPr>
        <w:tc>
          <w:tcPr>
            <w:tcW w:w="87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DB3E2" w:themeFill="text2" w:themeFillTint="66"/>
            <w:tcMar>
              <w:top w:w="0" w:type="dxa"/>
              <w:left w:w="0" w:type="dxa"/>
              <w:bottom w:w="0" w:type="dxa"/>
              <w:right w:w="0" w:type="dxa"/>
            </w:tcMar>
            <w:vAlign w:val="center"/>
          </w:tcPr>
          <w:p>
            <w:pPr>
              <w:widowControl/>
              <w:autoSpaceDE w:val="0"/>
              <w:autoSpaceDN w:val="0"/>
              <w:adjustRightInd w:val="0"/>
              <w:spacing w:line="300" w:lineRule="atLeast"/>
              <w:ind w:firstLine="221" w:firstLineChars="100"/>
              <w:jc w:val="center"/>
              <w:rPr>
                <w:rFonts w:asciiTheme="minorEastAsia" w:hAnsiTheme="minorEastAsia" w:eastAsiaTheme="minorEastAsia" w:cstheme="minorEastAsia"/>
                <w:b/>
                <w:bCs/>
                <w:kern w:val="0"/>
                <w:sz w:val="22"/>
                <w:szCs w:val="22"/>
              </w:rPr>
            </w:pPr>
            <w:r>
              <w:rPr>
                <w:rFonts w:ascii="Times New Roman" w:hAnsi="Times New Roman" w:eastAsiaTheme="minorEastAsia"/>
                <w:b/>
                <w:kern w:val="0"/>
                <w:sz w:val="22"/>
              </w:rPr>
              <w:t>Constructor Info.</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482" w:hRule="exact"/>
        </w:trPr>
        <w:tc>
          <w:tcPr>
            <w:tcW w:w="415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Company Name:</w:t>
            </w:r>
          </w:p>
        </w:tc>
        <w:tc>
          <w:tcPr>
            <w:tcW w:w="45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Person in Charge of the Construction:</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482" w:hRule="exact"/>
        </w:trPr>
        <w:tc>
          <w:tcPr>
            <w:tcW w:w="415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Tel:</w:t>
            </w:r>
          </w:p>
        </w:tc>
        <w:tc>
          <w:tcPr>
            <w:tcW w:w="45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Mobile:</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482" w:hRule="exact"/>
        </w:trPr>
        <w:tc>
          <w:tcPr>
            <w:tcW w:w="415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Fax:</w:t>
            </w:r>
          </w:p>
        </w:tc>
        <w:tc>
          <w:tcPr>
            <w:tcW w:w="45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Email:</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482" w:hRule="exact"/>
        </w:trPr>
        <w:tc>
          <w:tcPr>
            <w:tcW w:w="4158"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宋体" w:hAnsi="宋体" w:cs="宋体"/>
                <w:kern w:val="0"/>
                <w:sz w:val="22"/>
                <w:szCs w:val="22"/>
              </w:rPr>
            </w:pPr>
            <w:r>
              <w:rPr>
                <w:rFonts w:ascii="Times New Roman" w:hAnsi="Times New Roman" w:eastAsiaTheme="minorEastAsia"/>
                <w:kern w:val="0"/>
                <w:sz w:val="22"/>
                <w:szCs w:val="22"/>
              </w:rPr>
              <w:t>Site Safety Officer:</w:t>
            </w:r>
          </w:p>
        </w:tc>
        <w:tc>
          <w:tcPr>
            <w:tcW w:w="45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宋体" w:hAnsi="宋体" w:cs="宋体"/>
                <w:kern w:val="0"/>
                <w:sz w:val="22"/>
                <w:szCs w:val="22"/>
              </w:rPr>
            </w:pPr>
            <w:r>
              <w:rPr>
                <w:rFonts w:ascii="Times New Roman" w:hAnsi="Times New Roman" w:eastAsiaTheme="minorEastAsia"/>
                <w:kern w:val="0"/>
                <w:sz w:val="22"/>
                <w:szCs w:val="22"/>
              </w:rPr>
              <w:t>Mobile:</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10" w:hRule="atLeast"/>
        </w:trPr>
        <w:tc>
          <w:tcPr>
            <w:tcW w:w="870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DB3E2" w:themeFill="text2" w:themeFillTint="66"/>
            <w:tcMar>
              <w:top w:w="0" w:type="dxa"/>
              <w:left w:w="0" w:type="dxa"/>
              <w:bottom w:w="0" w:type="dxa"/>
              <w:right w:w="0" w:type="dxa"/>
            </w:tcMar>
            <w:vAlign w:val="center"/>
          </w:tcPr>
          <w:p>
            <w:pPr>
              <w:widowControl/>
              <w:autoSpaceDE w:val="0"/>
              <w:autoSpaceDN w:val="0"/>
              <w:adjustRightInd w:val="0"/>
              <w:spacing w:line="300" w:lineRule="atLeast"/>
              <w:ind w:firstLine="221" w:firstLineChars="100"/>
              <w:jc w:val="center"/>
              <w:rPr>
                <w:rFonts w:asciiTheme="minorEastAsia" w:hAnsiTheme="minorEastAsia" w:eastAsiaTheme="minorEastAsia" w:cstheme="minorEastAsia"/>
                <w:b/>
                <w:bCs/>
                <w:kern w:val="0"/>
                <w:sz w:val="22"/>
                <w:szCs w:val="22"/>
              </w:rPr>
            </w:pPr>
            <w:r>
              <w:rPr>
                <w:rFonts w:ascii="Times New Roman" w:hAnsi="Times New Roman" w:eastAsiaTheme="minorEastAsia"/>
                <w:b/>
                <w:kern w:val="0"/>
                <w:sz w:val="22"/>
                <w:szCs w:val="22"/>
              </w:rPr>
              <w:t xml:space="preserve">Basic </w:t>
            </w:r>
            <w:r>
              <w:rPr>
                <w:rFonts w:ascii="Times New Roman" w:hAnsi="Times New Roman" w:eastAsiaTheme="minorEastAsia"/>
                <w:b/>
                <w:kern w:val="0"/>
                <w:sz w:val="22"/>
              </w:rPr>
              <w:t>Info.</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764" w:hRule="exact"/>
        </w:trPr>
        <w:tc>
          <w:tcPr>
            <w:tcW w:w="4158" w:type="dxa"/>
            <w:gridSpan w:val="2"/>
            <w:tcBorders>
              <w:top w:val="single" w:color="000000" w:themeColor="text1" w:sz="4"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left="218" w:leftChars="104"/>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Total area of the booth:</w:t>
            </w:r>
            <w:r>
              <w:rPr>
                <w:rFonts w:hint="eastAsia" w:asciiTheme="minorEastAsia" w:hAnsiTheme="minorEastAsia" w:eastAsiaTheme="minorEastAsia" w:cstheme="minorEastAsia"/>
                <w:kern w:val="0"/>
                <w:sz w:val="22"/>
                <w:szCs w:val="22"/>
              </w:rPr>
              <w:t>_______</w:t>
            </w:r>
            <w:r>
              <w:rPr>
                <w:rFonts w:ascii="Times New Roman" w:hAnsi="Times New Roman" w:eastAsiaTheme="minorEastAsia"/>
                <w:kern w:val="0"/>
                <w:sz w:val="22"/>
                <w:szCs w:val="22"/>
              </w:rPr>
              <w:t>square meter(s)</w:t>
            </w:r>
          </w:p>
        </w:tc>
        <w:tc>
          <w:tcPr>
            <w:tcW w:w="4542" w:type="dxa"/>
            <w:tcBorders>
              <w:top w:val="single" w:color="000000" w:themeColor="text1" w:sz="4"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imes New Roman" w:hAnsi="Times New Roman" w:eastAsiaTheme="minorEastAsia"/>
                <w:kern w:val="0"/>
                <w:sz w:val="22"/>
                <w:szCs w:val="22"/>
              </w:rPr>
            </w:pPr>
            <w:r>
              <w:rPr>
                <w:rFonts w:ascii="Times New Roman" w:hAnsi="Times New Roman" w:eastAsiaTheme="minorEastAsia"/>
                <w:kern w:val="0"/>
                <w:sz w:val="22"/>
                <w:szCs w:val="22"/>
              </w:rPr>
              <w:t>Overall height:</w:t>
            </w:r>
            <w:r>
              <w:rPr>
                <w:rFonts w:asciiTheme="minorEastAsia" w:hAnsiTheme="minorEastAsia" w:eastAsiaTheme="minorEastAsia" w:cstheme="minorEastAsia"/>
                <w:kern w:val="0"/>
                <w:sz w:val="22"/>
                <w:szCs w:val="22"/>
              </w:rPr>
              <w:sym w:font="Wingdings" w:char="F06F"/>
            </w:r>
            <w:r>
              <w:rPr>
                <w:rFonts w:hint="eastAsia" w:asciiTheme="minorEastAsia" w:hAnsiTheme="minorEastAsia" w:eastAsiaTheme="minorEastAsia" w:cstheme="minorEastAsia"/>
                <w:kern w:val="0"/>
                <w:sz w:val="22"/>
                <w:szCs w:val="22"/>
              </w:rPr>
              <w:t>＜</w:t>
            </w:r>
            <w:r>
              <w:rPr>
                <w:rFonts w:ascii="Times New Roman" w:hAnsi="Times New Roman" w:eastAsiaTheme="minorEastAsia"/>
                <w:kern w:val="0"/>
                <w:sz w:val="22"/>
                <w:szCs w:val="22"/>
              </w:rPr>
              <w:t>4.5 meters</w:t>
            </w:r>
          </w:p>
          <w:p>
            <w:pPr>
              <w:widowControl/>
              <w:autoSpaceDE w:val="0"/>
              <w:autoSpaceDN w:val="0"/>
              <w:adjustRightInd w:val="0"/>
              <w:spacing w:line="300" w:lineRule="atLeast"/>
              <w:ind w:firstLine="1540" w:firstLineChars="700"/>
              <w:jc w:val="left"/>
              <w:rPr>
                <w:rFonts w:asciiTheme="minorEastAsia" w:hAnsiTheme="minorEastAsia" w:eastAsiaTheme="minorEastAsia" w:cstheme="minorEastAsia"/>
                <w:kern w:val="0"/>
                <w:sz w:val="22"/>
                <w:szCs w:val="22"/>
              </w:rPr>
            </w:pPr>
            <w:r>
              <w:rPr>
                <w:rFonts w:asciiTheme="minorEastAsia" w:hAnsiTheme="minorEastAsia" w:eastAsiaTheme="minorEastAsia" w:cstheme="minorEastAsia"/>
                <w:kern w:val="0"/>
                <w:sz w:val="22"/>
                <w:szCs w:val="22"/>
              </w:rPr>
              <w:sym w:font="Wingdings" w:char="F06F"/>
            </w:r>
            <w:r>
              <w:rPr>
                <w:rFonts w:hint="eastAsia" w:asciiTheme="minorEastAsia" w:hAnsiTheme="minorEastAsia" w:eastAsiaTheme="minorEastAsia" w:cstheme="minorEastAsia"/>
                <w:kern w:val="0"/>
                <w:sz w:val="22"/>
                <w:szCs w:val="22"/>
              </w:rPr>
              <w:t>≥</w:t>
            </w:r>
            <w:r>
              <w:rPr>
                <w:rFonts w:ascii="Times New Roman" w:hAnsi="Times New Roman" w:eastAsiaTheme="minorEastAsia"/>
                <w:kern w:val="0"/>
                <w:sz w:val="22"/>
                <w:szCs w:val="22"/>
              </w:rPr>
              <w:t>4.5 meters</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atLeast"/>
        </w:trPr>
        <w:tc>
          <w:tcPr>
            <w:tcW w:w="8700" w:type="dxa"/>
            <w:gridSpan w:val="3"/>
            <w:tcBorders>
              <w:top w:val="single" w:color="000000" w:themeColor="text1" w:sz="4"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 xml:space="preserve">Whether it is a double-storey booth: </w:t>
            </w:r>
            <w:r>
              <w:rPr>
                <w:rFonts w:asciiTheme="minorEastAsia" w:hAnsiTheme="minorEastAsia" w:eastAsiaTheme="minorEastAsia" w:cstheme="minorEastAsia"/>
                <w:kern w:val="0"/>
                <w:sz w:val="22"/>
                <w:szCs w:val="22"/>
              </w:rPr>
              <w:sym w:font="Wingdings" w:char="F06F"/>
            </w:r>
            <w:r>
              <w:rPr>
                <w:rFonts w:ascii="Times New Roman" w:hAnsi="Times New Roman" w:eastAsiaTheme="minorEastAsia"/>
                <w:kern w:val="0"/>
                <w:sz w:val="22"/>
                <w:szCs w:val="22"/>
              </w:rPr>
              <w:t xml:space="preserve">Yes </w:t>
            </w:r>
            <w:r>
              <w:rPr>
                <w:rFonts w:hint="eastAsia" w:asciiTheme="minorEastAsia" w:hAnsiTheme="minorEastAsia" w:eastAsiaTheme="minorEastAsia" w:cstheme="minorEastAsia"/>
                <w:kern w:val="0"/>
                <w:sz w:val="22"/>
                <w:szCs w:val="22"/>
              </w:rPr>
              <w:t xml:space="preserve">    </w:t>
            </w:r>
            <w:r>
              <w:rPr>
                <w:rFonts w:asciiTheme="minorEastAsia" w:hAnsiTheme="minorEastAsia" w:eastAsiaTheme="minorEastAsia" w:cstheme="minorEastAsia"/>
                <w:kern w:val="0"/>
                <w:sz w:val="22"/>
                <w:szCs w:val="22"/>
              </w:rPr>
              <w:sym w:font="Wingdings" w:char="F06F"/>
            </w:r>
            <w:r>
              <w:rPr>
                <w:rFonts w:ascii="Times New Roman" w:hAnsi="Times New Roman" w:eastAsiaTheme="minorEastAsia"/>
                <w:kern w:val="0"/>
                <w:sz w:val="22"/>
                <w:szCs w:val="22"/>
              </w:rPr>
              <w:t>No</w:t>
            </w:r>
            <w:r>
              <w:rPr>
                <w:rFonts w:hint="eastAsia" w:asciiTheme="minorEastAsia" w:hAnsiTheme="minorEastAsia" w:eastAsiaTheme="minorEastAsia" w:cstheme="minorEastAsia"/>
                <w:kern w:val="0"/>
                <w:sz w:val="22"/>
                <w:szCs w:val="22"/>
              </w:rPr>
              <w:t xml:space="preserve"> </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567" w:hRule="atLeast"/>
        </w:trPr>
        <w:tc>
          <w:tcPr>
            <w:tcW w:w="8700" w:type="dxa"/>
            <w:gridSpan w:val="3"/>
            <w:tcBorders>
              <w:top w:val="single" w:color="000000" w:themeColor="text1" w:sz="4"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1" w:firstLineChars="100"/>
              <w:jc w:val="center"/>
              <w:rPr>
                <w:rFonts w:cs="Times" w:asciiTheme="minorEastAsia" w:hAnsiTheme="minorEastAsia" w:eastAsiaTheme="minorEastAsia"/>
                <w:b/>
                <w:kern w:val="0"/>
                <w:sz w:val="22"/>
                <w:szCs w:val="22"/>
              </w:rPr>
            </w:pPr>
            <w:r>
              <w:rPr>
                <w:rFonts w:ascii="Times New Roman" w:hAnsi="Times New Roman" w:eastAsiaTheme="minorEastAsia"/>
                <w:b/>
                <w:kern w:val="0"/>
                <w:sz w:val="22"/>
                <w:szCs w:val="22"/>
              </w:rPr>
              <w:t>For a Double-storey Booth</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709" w:hRule="exact"/>
        </w:trPr>
        <w:tc>
          <w:tcPr>
            <w:tcW w:w="4158" w:type="dxa"/>
            <w:gridSpan w:val="2"/>
            <w:tcBorders>
              <w:top w:val="single" w:color="000000" w:themeColor="text1" w:sz="4"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left="218" w:leftChars="104"/>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Area of the upper-storey:</w:t>
            </w:r>
            <w:r>
              <w:rPr>
                <w:rFonts w:hint="eastAsia" w:asciiTheme="minorEastAsia" w:hAnsiTheme="minorEastAsia" w:eastAsiaTheme="minorEastAsia" w:cstheme="minorEastAsia"/>
                <w:kern w:val="0"/>
                <w:sz w:val="22"/>
                <w:szCs w:val="22"/>
              </w:rPr>
              <w:t>_______</w:t>
            </w:r>
            <w:r>
              <w:rPr>
                <w:rFonts w:ascii="Times New Roman" w:hAnsi="Times New Roman" w:eastAsiaTheme="minorEastAsia"/>
                <w:kern w:val="0"/>
                <w:sz w:val="22"/>
                <w:szCs w:val="22"/>
              </w:rPr>
              <w:t>square meter(s)</w:t>
            </w:r>
          </w:p>
        </w:tc>
        <w:tc>
          <w:tcPr>
            <w:tcW w:w="4542" w:type="dxa"/>
            <w:tcBorders>
              <w:top w:val="single" w:color="000000" w:themeColor="text1" w:sz="4"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Area of the base storey:</w:t>
            </w:r>
            <w:r>
              <w:rPr>
                <w:rFonts w:hint="eastAsia" w:asciiTheme="minorEastAsia" w:hAnsiTheme="minorEastAsia" w:eastAsiaTheme="minorEastAsia" w:cstheme="minorEastAsia"/>
                <w:kern w:val="0"/>
                <w:sz w:val="22"/>
                <w:szCs w:val="22"/>
              </w:rPr>
              <w:t>_______</w:t>
            </w:r>
            <w:r>
              <w:rPr>
                <w:rFonts w:ascii="Times New Roman" w:hAnsi="Times New Roman" w:eastAsiaTheme="minorEastAsia"/>
                <w:kern w:val="0"/>
                <w:sz w:val="22"/>
                <w:szCs w:val="22"/>
              </w:rPr>
              <w:t>square meter(s)</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trHeight w:val="625" w:hRule="exact"/>
        </w:trPr>
        <w:tc>
          <w:tcPr>
            <w:tcW w:w="4158" w:type="dxa"/>
            <w:gridSpan w:val="2"/>
            <w:tcBorders>
              <w:top w:val="single" w:color="000000" w:themeColor="text1" w:sz="4"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left="218" w:leftChars="104"/>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Height</w:t>
            </w:r>
            <w:r>
              <w:rPr>
                <w:rFonts w:hint="eastAsia" w:ascii="Times New Roman" w:hAnsi="Times New Roman" w:eastAsiaTheme="minorEastAsia"/>
                <w:kern w:val="0"/>
                <w:sz w:val="22"/>
                <w:szCs w:val="22"/>
                <w:lang w:val="en-US" w:eastAsia="zh-CN"/>
              </w:rPr>
              <w:t xml:space="preserve"> </w:t>
            </w:r>
            <w:r>
              <w:rPr>
                <w:rFonts w:ascii="Times New Roman" w:hAnsi="Times New Roman" w:eastAsiaTheme="minorEastAsia"/>
                <w:kern w:val="0"/>
                <w:sz w:val="22"/>
                <w:szCs w:val="22"/>
              </w:rPr>
              <w:t>of the upper-storey:</w:t>
            </w:r>
            <w:r>
              <w:rPr>
                <w:rFonts w:hint="eastAsia" w:asciiTheme="minorEastAsia" w:hAnsiTheme="minorEastAsia" w:eastAsiaTheme="minorEastAsia" w:cstheme="minorEastAsia"/>
                <w:kern w:val="0"/>
                <w:sz w:val="22"/>
                <w:szCs w:val="22"/>
              </w:rPr>
              <w:t>_______</w:t>
            </w:r>
            <w:r>
              <w:rPr>
                <w:rFonts w:ascii="Times New Roman" w:hAnsi="Times New Roman" w:eastAsiaTheme="minorEastAsia"/>
                <w:kern w:val="0"/>
                <w:sz w:val="22"/>
                <w:szCs w:val="22"/>
              </w:rPr>
              <w:t>meter(s)</w:t>
            </w:r>
          </w:p>
        </w:tc>
        <w:tc>
          <w:tcPr>
            <w:tcW w:w="4542" w:type="dxa"/>
            <w:tcBorders>
              <w:top w:val="single" w:color="000000" w:themeColor="text1" w:sz="4"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 xml:space="preserve">Height of the base storey: </w:t>
            </w:r>
            <w:r>
              <w:rPr>
                <w:rFonts w:hint="eastAsia" w:asciiTheme="minorEastAsia" w:hAnsiTheme="minorEastAsia" w:eastAsiaTheme="minorEastAsia" w:cstheme="minorEastAsia"/>
                <w:kern w:val="0"/>
                <w:sz w:val="22"/>
                <w:szCs w:val="22"/>
              </w:rPr>
              <w:t>_______</w:t>
            </w:r>
            <w:r>
              <w:rPr>
                <w:rFonts w:ascii="Times New Roman" w:hAnsi="Times New Roman" w:eastAsiaTheme="minorEastAsia"/>
                <w:kern w:val="0"/>
                <w:sz w:val="22"/>
                <w:szCs w:val="22"/>
              </w:rPr>
              <w:t>meter(s)</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gridBefore w:val="1"/>
          <w:wBefore w:w="6" w:type="dxa"/>
          <w:trHeight w:val="567" w:hRule="atLeast"/>
        </w:trPr>
        <w:tc>
          <w:tcPr>
            <w:tcW w:w="869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Permissible area of the upper-storey for visitors:</w:t>
            </w:r>
            <w:r>
              <w:rPr>
                <w:rFonts w:hint="eastAsia" w:asciiTheme="minorEastAsia" w:hAnsiTheme="minorEastAsia" w:eastAsiaTheme="minorEastAsia" w:cstheme="minorEastAsia"/>
                <w:kern w:val="0"/>
                <w:sz w:val="22"/>
                <w:szCs w:val="22"/>
              </w:rPr>
              <w:t>______________</w:t>
            </w:r>
            <w:r>
              <w:rPr>
                <w:rFonts w:ascii="Times New Roman" w:hAnsi="Times New Roman" w:eastAsiaTheme="minorEastAsia"/>
                <w:kern w:val="0"/>
                <w:sz w:val="22"/>
                <w:szCs w:val="22"/>
              </w:rPr>
              <w:t>square meter(s)</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gridBefore w:val="1"/>
          <w:wBefore w:w="6" w:type="dxa"/>
          <w:trHeight w:val="567" w:hRule="atLeast"/>
        </w:trPr>
        <w:tc>
          <w:tcPr>
            <w:tcW w:w="869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Estimated number of people in the base storey:</w:t>
            </w:r>
            <w:r>
              <w:rPr>
                <w:rFonts w:hint="eastAsia" w:asciiTheme="minorEastAsia" w:hAnsiTheme="minorEastAsia" w:eastAsiaTheme="minorEastAsia" w:cstheme="minorEastAsia"/>
                <w:kern w:val="0"/>
                <w:sz w:val="22"/>
                <w:szCs w:val="22"/>
              </w:rPr>
              <w:t xml:space="preserve">______________ </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gridBefore w:val="1"/>
          <w:wBefore w:w="6" w:type="dxa"/>
          <w:trHeight w:val="620" w:hRule="atLeast"/>
        </w:trPr>
        <w:tc>
          <w:tcPr>
            <w:tcW w:w="8694"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8DB3E2" w:themeFill="text2" w:themeFillTint="66"/>
            <w:tcMar>
              <w:top w:w="0" w:type="dxa"/>
              <w:left w:w="0" w:type="dxa"/>
              <w:bottom w:w="0" w:type="dxa"/>
              <w:right w:w="0" w:type="dxa"/>
            </w:tcMar>
            <w:vAlign w:val="center"/>
          </w:tcPr>
          <w:p>
            <w:pPr>
              <w:widowControl/>
              <w:autoSpaceDE w:val="0"/>
              <w:autoSpaceDN w:val="0"/>
              <w:adjustRightInd w:val="0"/>
              <w:spacing w:line="300" w:lineRule="atLeast"/>
              <w:ind w:firstLine="221" w:firstLineChars="100"/>
              <w:jc w:val="center"/>
              <w:rPr>
                <w:rFonts w:ascii="Times New Roman" w:hAnsi="Times New Roman" w:eastAsiaTheme="minorEastAsia"/>
                <w:b/>
                <w:bCs/>
                <w:kern w:val="0"/>
                <w:sz w:val="22"/>
                <w:szCs w:val="22"/>
              </w:rPr>
            </w:pPr>
            <w:r>
              <w:rPr>
                <w:rFonts w:ascii="Times New Roman" w:hAnsi="Times New Roman" w:eastAsiaTheme="minorEastAsia"/>
                <w:b/>
                <w:bCs/>
                <w:kern w:val="0"/>
                <w:sz w:val="22"/>
                <w:szCs w:val="22"/>
              </w:rPr>
              <w:t>Submission Materials</w:t>
            </w:r>
          </w:p>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b/>
                <w:bCs/>
                <w:kern w:val="0"/>
                <w:sz w:val="22"/>
                <w:szCs w:val="22"/>
              </w:rPr>
            </w:pPr>
            <w:r>
              <w:rPr>
                <w:rFonts w:ascii="Times New Roman" w:hAnsi="Times New Roman" w:cs="Times New Roman" w:eastAsiaTheme="minorEastAsia"/>
                <w:kern w:val="0"/>
                <w:sz w:val="22"/>
                <w:szCs w:val="22"/>
                <w:lang w:val="en-US" w:eastAsia="zh-CN" w:bidi="ar-SA"/>
              </w:rPr>
              <w:t>(attached to this form and affixed with official seals and seals on the perforation)</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gridBefore w:val="1"/>
          <w:wBefore w:w="6" w:type="dxa"/>
          <w:trHeight w:val="1266" w:hRule="exact"/>
        </w:trPr>
        <w:tc>
          <w:tcPr>
            <w:tcW w:w="41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pStyle w:val="2"/>
              <w:numPr>
                <w:ilvl w:val="0"/>
                <w:numId w:val="1"/>
              </w:numPr>
              <w:spacing w:line="300" w:lineRule="exact"/>
              <w:ind w:left="218" w:leftChars="104" w:right="315" w:rightChars="150"/>
              <w:rPr>
                <w:rFonts w:ascii="Times New Roman" w:hAnsi="Times New Roman" w:eastAsiaTheme="minorEastAsia"/>
                <w:kern w:val="0"/>
                <w:sz w:val="22"/>
                <w:szCs w:val="22"/>
              </w:rPr>
            </w:pPr>
            <w:r>
              <w:rPr>
                <w:rFonts w:ascii="Times New Roman" w:hAnsi="Times New Roman" w:eastAsiaTheme="minorEastAsia"/>
                <w:kern w:val="0"/>
                <w:sz w:val="22"/>
                <w:szCs w:val="22"/>
              </w:rPr>
              <w:t>Booth perspective drawing (front,     elevation)</w:t>
            </w:r>
            <w:bookmarkStart w:id="0" w:name="_GoBack"/>
            <w:bookmarkEnd w:id="0"/>
          </w:p>
        </w:tc>
        <w:tc>
          <w:tcPr>
            <w:tcW w:w="45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pStyle w:val="2"/>
              <w:spacing w:line="300" w:lineRule="exact"/>
              <w:ind w:left="218" w:leftChars="104" w:right="315" w:rightChars="150"/>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2. Booth plan (F</w:t>
            </w:r>
            <w:r>
              <w:rPr>
                <w:rFonts w:ascii="Times New Roman" w:hAnsi="Times New Roman" w:eastAsiaTheme="minorEastAsia"/>
                <w:bCs/>
                <w:kern w:val="0"/>
                <w:sz w:val="22"/>
                <w:szCs w:val="22"/>
              </w:rPr>
              <w:t xml:space="preserve">or a double-deck booth, plans of both the </w:t>
            </w:r>
            <w:r>
              <w:rPr>
                <w:rFonts w:ascii="Times New Roman" w:hAnsi="Times New Roman" w:eastAsiaTheme="minorEastAsia"/>
                <w:kern w:val="0"/>
                <w:sz w:val="22"/>
                <w:szCs w:val="22"/>
              </w:rPr>
              <w:t>upper-storey and the base storey are necessary.)</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gridBefore w:val="1"/>
          <w:wBefore w:w="6" w:type="dxa"/>
          <w:trHeight w:val="567" w:hRule="exact"/>
        </w:trPr>
        <w:tc>
          <w:tcPr>
            <w:tcW w:w="41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pStyle w:val="2"/>
              <w:spacing w:line="300" w:lineRule="exact"/>
              <w:ind w:right="315" w:rightChars="150" w:firstLine="220" w:firstLineChars="100"/>
              <w:rPr>
                <w:rFonts w:ascii="Times New Roman" w:hAnsi="Times New Roman" w:eastAsiaTheme="minorEastAsia"/>
                <w:kern w:val="0"/>
                <w:sz w:val="22"/>
                <w:szCs w:val="22"/>
              </w:rPr>
            </w:pPr>
            <w:r>
              <w:rPr>
                <w:rFonts w:ascii="Times New Roman" w:hAnsi="Times New Roman" w:eastAsiaTheme="minorEastAsia"/>
                <w:kern w:val="0"/>
                <w:sz w:val="22"/>
                <w:szCs w:val="22"/>
              </w:rPr>
              <w:t>3. Structural drawing for construction</w:t>
            </w:r>
          </w:p>
        </w:tc>
        <w:tc>
          <w:tcPr>
            <w:tcW w:w="45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pStyle w:val="2"/>
              <w:spacing w:line="300" w:lineRule="exact"/>
              <w:ind w:right="315" w:rightChars="150" w:firstLine="220" w:firstLineChars="100"/>
              <w:rPr>
                <w:rFonts w:ascii="Times New Roman" w:hAnsi="Times New Roman" w:eastAsiaTheme="minorEastAsia"/>
                <w:kern w:val="0"/>
                <w:sz w:val="22"/>
                <w:szCs w:val="22"/>
              </w:rPr>
            </w:pPr>
            <w:r>
              <w:rPr>
                <w:rFonts w:ascii="Times New Roman" w:hAnsi="Times New Roman" w:eastAsiaTheme="minorEastAsia"/>
                <w:kern w:val="0"/>
                <w:sz w:val="22"/>
                <w:szCs w:val="22"/>
              </w:rPr>
              <w:t>4. Material description</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gridBefore w:val="1"/>
          <w:wBefore w:w="6" w:type="dxa"/>
          <w:trHeight w:val="923" w:hRule="exact"/>
        </w:trPr>
        <w:tc>
          <w:tcPr>
            <w:tcW w:w="41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pStyle w:val="2"/>
              <w:spacing w:line="300" w:lineRule="exact"/>
              <w:ind w:right="315" w:rightChars="150" w:firstLine="220" w:firstLineChars="100"/>
              <w:rPr>
                <w:rFonts w:ascii="Times New Roman" w:hAnsi="Times New Roman" w:eastAsiaTheme="minorEastAsia"/>
                <w:kern w:val="0"/>
                <w:sz w:val="22"/>
                <w:szCs w:val="22"/>
              </w:rPr>
            </w:pPr>
            <w:r>
              <w:rPr>
                <w:rFonts w:ascii="Times New Roman" w:hAnsi="Times New Roman" w:eastAsiaTheme="minorEastAsia"/>
                <w:kern w:val="0"/>
                <w:sz w:val="22"/>
                <w:szCs w:val="22"/>
              </w:rPr>
              <w:t>5. Cutaway view</w:t>
            </w:r>
          </w:p>
        </w:tc>
        <w:tc>
          <w:tcPr>
            <w:tcW w:w="45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right="384" w:rightChars="183" w:firstLine="220" w:firstLineChars="100"/>
              <w:rPr>
                <w:rFonts w:ascii="Times New Roman" w:hAnsi="Times New Roman" w:eastAsiaTheme="minorEastAsia"/>
                <w:kern w:val="0"/>
                <w:sz w:val="22"/>
                <w:szCs w:val="22"/>
              </w:rPr>
            </w:pPr>
            <w:r>
              <w:rPr>
                <w:rFonts w:ascii="Times New Roman" w:hAnsi="Times New Roman" w:eastAsiaTheme="minorEastAsia"/>
                <w:kern w:val="0"/>
                <w:sz w:val="22"/>
                <w:szCs w:val="22"/>
              </w:rPr>
              <w:t>6. Circuit diagram and light plot</w:t>
            </w:r>
          </w:p>
          <w:p>
            <w:pPr>
              <w:pStyle w:val="2"/>
              <w:spacing w:line="300" w:lineRule="exact"/>
              <w:ind w:left="218" w:leftChars="104" w:right="315" w:rightChars="150"/>
              <w:rPr>
                <w:rFonts w:ascii="Times New Roman" w:hAnsi="Times New Roman" w:eastAsiaTheme="minorEastAsia"/>
                <w:kern w:val="0"/>
                <w:sz w:val="22"/>
                <w:szCs w:val="22"/>
              </w:rPr>
            </w:pPr>
            <w:r>
              <w:rPr>
                <w:rFonts w:ascii="Times New Roman" w:hAnsi="Times New Roman" w:eastAsiaTheme="minorEastAsia"/>
                <w:kern w:val="0"/>
                <w:sz w:val="22"/>
                <w:szCs w:val="22"/>
              </w:rPr>
              <w:t>(with the types and specifications of lamps)</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gridBefore w:val="1"/>
          <w:wBefore w:w="6" w:type="dxa"/>
          <w:trHeight w:val="1855" w:hRule="exact"/>
        </w:trPr>
        <w:tc>
          <w:tcPr>
            <w:tcW w:w="41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pStyle w:val="2"/>
              <w:spacing w:line="300" w:lineRule="exact"/>
              <w:ind w:left="218" w:leftChars="104" w:right="315" w:rightChars="150"/>
              <w:rPr>
                <w:rFonts w:ascii="Times New Roman" w:hAnsi="Times New Roman"/>
                <w:kern w:val="0"/>
                <w:sz w:val="22"/>
                <w:szCs w:val="22"/>
              </w:rPr>
            </w:pPr>
            <w:r>
              <w:rPr>
                <w:rFonts w:ascii="Times New Roman" w:hAnsi="Times New Roman"/>
                <w:kern w:val="0"/>
                <w:sz w:val="22"/>
                <w:szCs w:val="22"/>
              </w:rPr>
              <w:t>7. Fire facilities layout and equipment list</w:t>
            </w:r>
          </w:p>
        </w:tc>
        <w:tc>
          <w:tcPr>
            <w:tcW w:w="45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right="384" w:rightChars="183" w:firstLine="220" w:firstLineChars="100"/>
              <w:rPr>
                <w:rFonts w:ascii="Times New Roman" w:hAnsi="Times New Roman" w:eastAsiaTheme="minorEastAsia"/>
                <w:kern w:val="0"/>
                <w:sz w:val="22"/>
                <w:szCs w:val="22"/>
              </w:rPr>
            </w:pPr>
            <w:r>
              <w:rPr>
                <w:rFonts w:ascii="Times New Roman" w:hAnsi="Times New Roman" w:eastAsiaTheme="minorEastAsia"/>
                <w:kern w:val="0"/>
                <w:sz w:val="22"/>
                <w:szCs w:val="22"/>
              </w:rPr>
              <w:t>8. Facility location map</w:t>
            </w:r>
          </w:p>
          <w:p>
            <w:pPr>
              <w:widowControl/>
              <w:autoSpaceDE w:val="0"/>
              <w:autoSpaceDN w:val="0"/>
              <w:adjustRightInd w:val="0"/>
              <w:spacing w:line="300" w:lineRule="atLeast"/>
              <w:ind w:left="218" w:leftChars="104" w:right="384" w:rightChars="183"/>
              <w:rPr>
                <w:rFonts w:ascii="Times New Roman" w:hAnsi="Times New Roman"/>
                <w:kern w:val="0"/>
                <w:sz w:val="22"/>
                <w:szCs w:val="22"/>
              </w:rPr>
            </w:pPr>
            <w:r>
              <w:rPr>
                <w:rFonts w:ascii="Times New Roman" w:hAnsi="Times New Roman" w:eastAsiaTheme="minorEastAsia"/>
                <w:kern w:val="0"/>
                <w:sz w:val="22"/>
                <w:szCs w:val="22"/>
              </w:rPr>
              <w:t>(specific facility location including electric box, water source, gas source, network, etc. together with the passage and the neighboring booth number)</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gridBefore w:val="1"/>
          <w:wBefore w:w="6" w:type="dxa"/>
          <w:trHeight w:val="1309" w:hRule="exact"/>
        </w:trPr>
        <w:tc>
          <w:tcPr>
            <w:tcW w:w="41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pStyle w:val="2"/>
              <w:spacing w:line="300" w:lineRule="exact"/>
              <w:ind w:right="315" w:rightChars="150" w:firstLine="220" w:firstLineChars="100"/>
              <w:rPr>
                <w:rFonts w:ascii="Times New Roman" w:hAnsi="Times New Roman" w:eastAsiaTheme="minorEastAsia"/>
                <w:kern w:val="0"/>
                <w:sz w:val="22"/>
                <w:szCs w:val="22"/>
              </w:rPr>
            </w:pPr>
            <w:r>
              <w:rPr>
                <w:rFonts w:ascii="Times New Roman" w:hAnsi="Times New Roman" w:eastAsiaTheme="minorEastAsia"/>
                <w:kern w:val="0"/>
                <w:sz w:val="22"/>
                <w:szCs w:val="22"/>
              </w:rPr>
              <w:t>9. A copy of electrician certificate</w:t>
            </w:r>
          </w:p>
        </w:tc>
        <w:tc>
          <w:tcPr>
            <w:tcW w:w="45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spacing w:line="360" w:lineRule="auto"/>
              <w:ind w:left="218" w:leftChars="104"/>
              <w:rPr>
                <w:rFonts w:ascii="Times New Roman" w:hAnsi="Times New Roman" w:eastAsiaTheme="minorEastAsia"/>
                <w:kern w:val="0"/>
                <w:sz w:val="22"/>
                <w:szCs w:val="22"/>
              </w:rPr>
            </w:pPr>
            <w:r>
              <w:rPr>
                <w:rFonts w:ascii="Times New Roman" w:hAnsi="Times New Roman" w:eastAsiaTheme="minorEastAsia"/>
                <w:kern w:val="0"/>
                <w:sz w:val="22"/>
                <w:szCs w:val="22"/>
              </w:rPr>
              <w:t>10. Green Special Booth Assessment Form (For further information, please refer to</w:t>
            </w:r>
            <w:r>
              <w:rPr>
                <w:rFonts w:ascii="Times New Roman" w:hAnsi="Times New Roman" w:eastAsiaTheme="minorEastAsia"/>
                <w:i/>
                <w:iCs/>
                <w:kern w:val="0"/>
                <w:sz w:val="22"/>
                <w:szCs w:val="22"/>
              </w:rPr>
              <w:t xml:space="preserve"> Criteria for Green </w:t>
            </w:r>
            <w:r>
              <w:rPr>
                <w:rFonts w:ascii="Times New Roman" w:hAnsi="Times New Roman"/>
                <w:i/>
                <w:iCs/>
                <w:sz w:val="24"/>
              </w:rPr>
              <w:t xml:space="preserve">China International Import </w:t>
            </w:r>
            <w:r>
              <w:rPr>
                <w:rFonts w:hint="eastAsia" w:ascii="Times New Roman" w:hAnsi="Times New Roman"/>
                <w:i/>
                <w:iCs/>
                <w:sz w:val="24"/>
                <w:lang w:eastAsia="zh-CN"/>
              </w:rPr>
              <w:t>Expo</w:t>
            </w:r>
            <w:r>
              <w:rPr>
                <w:rFonts w:ascii="Times New Roman" w:hAnsi="Times New Roman" w:eastAsiaTheme="minorEastAsia"/>
                <w:kern w:val="0"/>
                <w:sz w:val="22"/>
                <w:szCs w:val="22"/>
              </w:rPr>
              <w:t>)</w:t>
            </w: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gridBefore w:val="1"/>
          <w:wBefore w:w="6" w:type="dxa"/>
          <w:trHeight w:val="3977" w:hRule="atLeast"/>
        </w:trPr>
        <w:tc>
          <w:tcPr>
            <w:tcW w:w="869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0" w:type="dxa"/>
              <w:left w:w="0" w:type="dxa"/>
              <w:bottom w:w="0" w:type="dxa"/>
              <w:right w:w="0" w:type="dxa"/>
            </w:tcMar>
            <w:vAlign w:val="center"/>
          </w:tcPr>
          <w:p>
            <w:pPr>
              <w:pStyle w:val="7"/>
              <w:spacing w:line="300" w:lineRule="exact"/>
              <w:ind w:left="420" w:right="372" w:rightChars="177" w:hanging="32224" w:firstLineChars="0"/>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备注：</w:t>
            </w:r>
          </w:p>
          <w:p>
            <w:pPr>
              <w:pStyle w:val="2"/>
              <w:spacing w:line="300" w:lineRule="exact"/>
              <w:ind w:left="420" w:leftChars="200" w:right="315" w:rightChars="150"/>
              <w:rPr>
                <w:rFonts w:hint="eastAsia" w:ascii="Times New Roman" w:hAnsi="Times New Roman" w:eastAsiaTheme="minorEastAsia"/>
                <w:b/>
                <w:bCs/>
                <w:kern w:val="0"/>
                <w:sz w:val="22"/>
                <w:szCs w:val="22"/>
              </w:rPr>
            </w:pPr>
            <w:r>
              <w:rPr>
                <w:rFonts w:ascii="Times New Roman" w:hAnsi="Times New Roman" w:eastAsiaTheme="minorEastAsia"/>
                <w:b/>
                <w:bCs/>
                <w:kern w:val="0"/>
                <w:sz w:val="22"/>
                <w:szCs w:val="22"/>
              </w:rPr>
              <w:t>Remarks:</w:t>
            </w:r>
          </w:p>
          <w:p>
            <w:pPr>
              <w:pStyle w:val="2"/>
              <w:numPr>
                <w:ilvl w:val="0"/>
                <w:numId w:val="2"/>
              </w:numPr>
              <w:spacing w:line="300" w:lineRule="exact"/>
              <w:ind w:left="420" w:leftChars="200" w:right="315" w:rightChars="150"/>
              <w:rPr>
                <w:rFonts w:ascii="Times New Roman" w:hAnsi="Times New Roman" w:eastAsiaTheme="minorEastAsia"/>
                <w:kern w:val="0"/>
                <w:sz w:val="22"/>
                <w:szCs w:val="22"/>
              </w:rPr>
            </w:pPr>
            <w:r>
              <w:rPr>
                <w:rFonts w:ascii="Times New Roman" w:hAnsi="Times New Roman" w:eastAsiaTheme="minorEastAsia"/>
                <w:kern w:val="0"/>
                <w:sz w:val="22"/>
                <w:szCs w:val="22"/>
              </w:rPr>
              <w:t>Submission materials for special booths must be submitted in duplicate to the constructor for review.</w:t>
            </w:r>
          </w:p>
          <w:p>
            <w:pPr>
              <w:pStyle w:val="2"/>
              <w:numPr>
                <w:ilvl w:val="0"/>
                <w:numId w:val="2"/>
              </w:numPr>
              <w:spacing w:line="300" w:lineRule="exact"/>
              <w:ind w:left="420" w:leftChars="200" w:right="315" w:rightChars="150"/>
              <w:rPr>
                <w:rFonts w:ascii="Times New Roman" w:hAnsi="Times New Roman" w:eastAsiaTheme="minorEastAsia"/>
                <w:kern w:val="0"/>
                <w:sz w:val="22"/>
                <w:szCs w:val="22"/>
              </w:rPr>
            </w:pPr>
            <w:r>
              <w:rPr>
                <w:rFonts w:ascii="Times New Roman" w:hAnsi="Times New Roman" w:eastAsiaTheme="minorEastAsia"/>
                <w:kern w:val="0"/>
                <w:sz w:val="22"/>
                <w:szCs w:val="22"/>
              </w:rPr>
              <w:t>For all double-deck special booths and single-storey special booths with a height of 4.5 meters (including 4.5 meters), it is necessary to submit the relevant materials in duplicate to the official drawing inspectors for review, in addition to submissions to the constructor.</w:t>
            </w:r>
          </w:p>
          <w:p>
            <w:pPr>
              <w:pStyle w:val="2"/>
              <w:numPr>
                <w:ilvl w:val="0"/>
                <w:numId w:val="2"/>
              </w:numPr>
              <w:spacing w:line="300" w:lineRule="exact"/>
              <w:ind w:left="420" w:leftChars="200" w:right="315" w:rightChars="150"/>
              <w:rPr>
                <w:rFonts w:ascii="Times New Roman" w:hAnsi="Times New Roman" w:eastAsiaTheme="minorEastAsia"/>
                <w:kern w:val="0"/>
                <w:sz w:val="22"/>
                <w:szCs w:val="22"/>
              </w:rPr>
            </w:pPr>
            <w:r>
              <w:rPr>
                <w:rFonts w:ascii="Times New Roman" w:hAnsi="Times New Roman" w:eastAsiaTheme="minorEastAsia"/>
                <w:kern w:val="0"/>
                <w:sz w:val="22"/>
                <w:szCs w:val="22"/>
              </w:rPr>
              <w:t>The size of all drawings must be identified with Arabic numerals. Do not mark them with grid lines only; the drawings will be returned if there is any violation; the consequences will be borne by the exhibitor and the constructor if any delay occurs.</w:t>
            </w:r>
          </w:p>
          <w:p>
            <w:pPr>
              <w:pStyle w:val="2"/>
              <w:numPr>
                <w:ilvl w:val="0"/>
                <w:numId w:val="2"/>
              </w:numPr>
              <w:spacing w:line="300" w:lineRule="exact"/>
              <w:ind w:left="420" w:leftChars="200" w:right="315" w:rightChars="150"/>
              <w:rPr>
                <w:rFonts w:ascii="Times New Roman" w:hAnsi="Times New Roman" w:eastAsiaTheme="minorEastAsia"/>
                <w:kern w:val="0"/>
                <w:sz w:val="22"/>
                <w:szCs w:val="22"/>
              </w:rPr>
            </w:pPr>
            <w:r>
              <w:rPr>
                <w:rFonts w:ascii="Times New Roman" w:hAnsi="Times New Roman" w:eastAsiaTheme="minorEastAsia"/>
                <w:kern w:val="0"/>
                <w:sz w:val="22"/>
                <w:szCs w:val="22"/>
              </w:rPr>
              <w:t>Both the electronic drawings and their printed versions are submitted together.</w:t>
            </w:r>
          </w:p>
          <w:p>
            <w:pPr>
              <w:pStyle w:val="2"/>
              <w:spacing w:line="300" w:lineRule="exact"/>
              <w:ind w:left="315" w:leftChars="150" w:right="315" w:rightChars="150" w:firstLine="440" w:firstLineChars="200"/>
              <w:rPr>
                <w:rFonts w:asciiTheme="minorEastAsia" w:hAnsiTheme="minorEastAsia" w:eastAsiaTheme="minorEastAsia" w:cstheme="minorEastAsia"/>
                <w:kern w:val="0"/>
                <w:sz w:val="22"/>
                <w:szCs w:val="22"/>
              </w:rPr>
            </w:pPr>
          </w:p>
          <w:p>
            <w:pPr>
              <w:pStyle w:val="2"/>
              <w:spacing w:line="300" w:lineRule="exact"/>
              <w:ind w:left="315" w:leftChars="150" w:right="315" w:rightChars="150" w:firstLine="440" w:firstLineChars="200"/>
              <w:rPr>
                <w:rFonts w:hint="eastAsia" w:asciiTheme="minorEastAsia" w:hAnsiTheme="minorEastAsia" w:eastAsiaTheme="minorEastAsia" w:cstheme="minorEastAsia"/>
                <w:kern w:val="0"/>
                <w:sz w:val="22"/>
                <w:szCs w:val="22"/>
              </w:rPr>
            </w:pPr>
          </w:p>
          <w:p>
            <w:pPr>
              <w:spacing w:line="300" w:lineRule="exact"/>
              <w:ind w:firstLine="220" w:firstLineChars="100"/>
              <w:rPr>
                <w:rFonts w:asciiTheme="minorEastAsia" w:hAnsiTheme="minorEastAsia" w:eastAsiaTheme="minorEastAsia" w:cstheme="minorEastAsia"/>
                <w:kern w:val="0"/>
                <w:sz w:val="22"/>
                <w:szCs w:val="22"/>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gridBefore w:val="1"/>
          <w:wBefore w:w="6" w:type="dxa"/>
          <w:trHeight w:val="2337" w:hRule="atLeast"/>
        </w:trPr>
        <w:tc>
          <w:tcPr>
            <w:tcW w:w="41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rPr>
                <w:rFonts w:asciiTheme="minorEastAsia" w:hAnsiTheme="minorEastAsia" w:eastAsiaTheme="minorEastAsia" w:cstheme="minorEastAsia"/>
                <w:kern w:val="0"/>
                <w:sz w:val="22"/>
                <w:szCs w:val="22"/>
              </w:rPr>
            </w:pPr>
          </w:p>
          <w:p>
            <w:pPr>
              <w:widowControl/>
              <w:autoSpaceDE w:val="0"/>
              <w:autoSpaceDN w:val="0"/>
              <w:adjustRightInd w:val="0"/>
              <w:spacing w:line="300" w:lineRule="atLeast"/>
              <w:ind w:firstLine="220" w:firstLineChars="100"/>
              <w:rPr>
                <w:rFonts w:hint="eastAsia" w:ascii="Times New Roman" w:hAnsi="Times New Roman" w:eastAsiaTheme="minorEastAsia"/>
                <w:kern w:val="0"/>
                <w:sz w:val="22"/>
                <w:szCs w:val="22"/>
              </w:rPr>
            </w:pPr>
            <w:r>
              <w:rPr>
                <w:rFonts w:ascii="Times New Roman" w:hAnsi="Times New Roman" w:eastAsiaTheme="minorEastAsia"/>
                <w:kern w:val="0"/>
                <w:sz w:val="22"/>
              </w:rPr>
              <w:t>Exhibitor Signature/Seal:</w:t>
            </w:r>
          </w:p>
          <w:p>
            <w:pPr>
              <w:widowControl/>
              <w:autoSpaceDE w:val="0"/>
              <w:autoSpaceDN w:val="0"/>
              <w:adjustRightInd w:val="0"/>
              <w:spacing w:line="300" w:lineRule="atLeast"/>
              <w:ind w:firstLine="220" w:firstLineChars="100"/>
              <w:jc w:val="left"/>
              <w:rPr>
                <w:rFonts w:asciiTheme="minorEastAsia" w:hAnsiTheme="minorEastAsia" w:eastAsiaTheme="minorEastAsia" w:cstheme="minorEastAsia"/>
                <w:kern w:val="0"/>
                <w:sz w:val="22"/>
                <w:szCs w:val="22"/>
              </w:rPr>
            </w:pPr>
          </w:p>
          <w:p>
            <w:pPr>
              <w:autoSpaceDE w:val="0"/>
              <w:autoSpaceDN w:val="0"/>
              <w:adjustRightInd w:val="0"/>
              <w:spacing w:line="300" w:lineRule="atLeast"/>
              <w:jc w:val="left"/>
              <w:rPr>
                <w:rFonts w:asciiTheme="minorEastAsia" w:hAnsiTheme="minorEastAsia" w:eastAsiaTheme="minorEastAsia" w:cstheme="minorEastAsia"/>
                <w:kern w:val="0"/>
                <w:sz w:val="22"/>
                <w:szCs w:val="22"/>
              </w:rPr>
            </w:pPr>
          </w:p>
        </w:tc>
        <w:tc>
          <w:tcPr>
            <w:tcW w:w="45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ascii="Times New Roman" w:hAnsi="Times New Roman" w:eastAsiaTheme="minorEastAsia"/>
                <w:kern w:val="0"/>
                <w:sz w:val="22"/>
              </w:rPr>
              <w:t>Constructor Signature/Seal:</w:t>
            </w:r>
          </w:p>
          <w:p>
            <w:pPr>
              <w:autoSpaceDE w:val="0"/>
              <w:autoSpaceDN w:val="0"/>
              <w:adjustRightInd w:val="0"/>
              <w:spacing w:line="300" w:lineRule="atLeast"/>
              <w:ind w:firstLine="220" w:firstLineChars="100"/>
              <w:jc w:val="left"/>
              <w:rPr>
                <w:rFonts w:asciiTheme="minorEastAsia" w:hAnsiTheme="minorEastAsia" w:eastAsiaTheme="minorEastAsia" w:cstheme="minorEastAsia"/>
                <w:kern w:val="0"/>
                <w:sz w:val="22"/>
                <w:szCs w:val="22"/>
              </w:rPr>
            </w:pPr>
          </w:p>
        </w:tc>
      </w:tr>
      <w:tr>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Ex>
        <w:trPr>
          <w:gridBefore w:val="1"/>
          <w:wBefore w:w="6" w:type="dxa"/>
          <w:trHeight w:val="850" w:hRule="exact"/>
        </w:trPr>
        <w:tc>
          <w:tcPr>
            <w:tcW w:w="415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Date:         , 2018</w:t>
            </w:r>
          </w:p>
        </w:tc>
        <w:tc>
          <w:tcPr>
            <w:tcW w:w="454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Date:         , 2018</w:t>
            </w:r>
          </w:p>
        </w:tc>
      </w:tr>
    </w:tbl>
    <w:p>
      <w:pPr>
        <w:widowControl/>
        <w:autoSpaceDE w:val="0"/>
        <w:autoSpaceDN w:val="0"/>
        <w:adjustRightInd w:val="0"/>
        <w:jc w:val="left"/>
        <w:rPr>
          <w:rFonts w:hint="eastAsia" w:ascii="方正小标宋简体" w:hAnsi="方正小标宋简体" w:eastAsia="方正小标宋简体" w:cs="方正小标宋简体"/>
          <w:color w:val="7ABD33"/>
        </w:rPr>
      </w:pPr>
    </w:p>
    <w:p>
      <w:pPr>
        <w:widowControl/>
        <w:autoSpaceDE w:val="0"/>
        <w:autoSpaceDN w:val="0"/>
        <w:adjustRightInd w:val="0"/>
        <w:jc w:val="left"/>
        <w:rPr>
          <w:rFonts w:hint="eastAsia" w:ascii="方正小标宋简体" w:hAnsi="方正小标宋简体" w:eastAsia="方正小标宋简体" w:cs="方正小标宋简体"/>
          <w:color w:val="7ABD33"/>
        </w:rPr>
      </w:pPr>
    </w:p>
    <w:p>
      <w:pPr>
        <w:widowControl/>
        <w:autoSpaceDE w:val="0"/>
        <w:autoSpaceDN w:val="0"/>
        <w:adjustRightInd w:val="0"/>
        <w:jc w:val="left"/>
        <w:rPr>
          <w:rFonts w:hint="eastAsia" w:ascii="方正小标宋简体" w:hAnsi="方正小标宋简体" w:eastAsia="方正小标宋简体" w:cs="方正小标宋简体"/>
          <w:color w:val="7ABD33"/>
        </w:rPr>
      </w:pPr>
    </w:p>
    <w:tbl>
      <w:tblPr>
        <w:tblStyle w:val="5"/>
        <w:tblW w:w="8580" w:type="dxa"/>
        <w:jc w:val="center"/>
        <w:tblInd w:w="0" w:type="dxa"/>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
      <w:tblGrid>
        <w:gridCol w:w="1240"/>
        <w:gridCol w:w="2679"/>
        <w:gridCol w:w="1064"/>
        <w:gridCol w:w="3597"/>
      </w:tblGrid>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atLeast"/>
          <w:jc w:val="center"/>
        </w:trPr>
        <w:tc>
          <w:tcPr>
            <w:tcW w:w="8580" w:type="dxa"/>
            <w:gridSpan w:val="4"/>
            <w:tcBorders>
              <w:top w:val="single" w:color="000000" w:themeColor="text1" w:sz="6" w:space="0"/>
              <w:left w:val="single" w:color="1F497D" w:themeColor="text2" w:sz="6" w:space="0"/>
              <w:bottom w:val="single" w:color="1F497D" w:themeColor="text2" w:sz="6" w:space="0"/>
              <w:right w:val="single" w:color="1F497D" w:themeColor="text2" w:sz="6" w:space="0"/>
            </w:tcBorders>
            <w:shd w:val="clear" w:color="auto" w:fill="8DB3E2" w:themeFill="text2" w:themeFillTint="66"/>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kern w:val="0"/>
                <w:sz w:val="22"/>
                <w:szCs w:val="22"/>
              </w:rPr>
            </w:pPr>
            <w:r>
              <w:rPr>
                <w:rFonts w:ascii="Times New Roman" w:hAnsi="Times New Roman" w:eastAsiaTheme="minorEastAsia"/>
                <w:b/>
                <w:bCs/>
                <w:kern w:val="0"/>
                <w:sz w:val="22"/>
                <w:szCs w:val="22"/>
              </w:rPr>
              <w:t>Please return this form to the official constructor by the following means.</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kern w:val="0"/>
                <w:sz w:val="22"/>
                <w:szCs w:val="22"/>
              </w:rPr>
            </w:pPr>
            <w:r>
              <w:rPr>
                <w:rFonts w:ascii="Times New Roman" w:hAnsi="Times New Roman" w:eastAsiaTheme="minorEastAsia"/>
                <w:b/>
                <w:bCs/>
                <w:color w:val="FF0000"/>
                <w:kern w:val="0"/>
                <w:sz w:val="24"/>
              </w:rPr>
              <w:t>1H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BEIJING PICO EXHIBITION SERVICES CO.,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Yu Haifeng</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+86-13522761318</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+86-21-67008958</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04constructor@ciie.org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kern w:val="0"/>
                <w:sz w:val="22"/>
                <w:szCs w:val="22"/>
              </w:rPr>
            </w:pPr>
            <w:r>
              <w:rPr>
                <w:rFonts w:ascii="Times New Roman" w:hAnsi="Times New Roman" w:eastAsiaTheme="minorEastAsia"/>
                <w:b/>
                <w:bCs/>
                <w:color w:val="FF0000"/>
                <w:kern w:val="0"/>
                <w:sz w:val="24"/>
              </w:rPr>
              <w:t>2H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BEIJING PICO EXHIBITION SERVICES CO.,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Zhang Lanyun</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+86-13011090211</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+86-21-67008957</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04constructor@ciie.org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b/>
                <w:bCs/>
                <w:color w:val="FF0000"/>
                <w:kern w:val="0"/>
                <w:sz w:val="24"/>
              </w:rPr>
              <w:t>3H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SHANGHAI HONG DA EXHIBITION SERVICE CO.,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Li Yingjun</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+86-13761632455</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+86-21-67008953</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02constructor@ciie.org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b/>
                <w:bCs/>
                <w:color w:val="FF0000"/>
                <w:kern w:val="0"/>
                <w:sz w:val="24"/>
              </w:rPr>
              <w:t>4.1H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SHANGHAI HONG DA EXHIBITION SERVICE CO.,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Wang Birong</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+86-18817488170</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+86-21-67008954</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02constructor@ciie.org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b/>
                <w:bCs/>
                <w:color w:val="FF0000"/>
                <w:kern w:val="0"/>
                <w:sz w:val="24"/>
              </w:rPr>
              <w:t>5.1H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CANTON FAIR ADVERTISING CO.,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Qi Siying</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+86-15221206825</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+86-21-67008955</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03constructor@ciie.org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b/>
                <w:bCs/>
                <w:color w:val="FF0000"/>
                <w:kern w:val="0"/>
                <w:sz w:val="24"/>
              </w:rPr>
              <w:t>5.2H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CANTON FAIR ADVERTISING CO.,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Su Dan</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+86-13922249245</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+86-21-67008956</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03constructor@ciie.org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41" w:firstLineChars="100"/>
              <w:jc w:val="center"/>
              <w:rPr>
                <w:rFonts w:ascii="Times New Roman" w:hAnsi="Times New Roman" w:eastAsiaTheme="minorEastAsia"/>
                <w:kern w:val="0"/>
                <w:sz w:val="22"/>
                <w:szCs w:val="22"/>
              </w:rPr>
            </w:pPr>
            <w:r>
              <w:rPr>
                <w:rFonts w:ascii="Times New Roman" w:hAnsi="Times New Roman" w:eastAsiaTheme="minorEastAsia"/>
                <w:b/>
                <w:bCs/>
                <w:color w:val="FF0000"/>
                <w:kern w:val="0"/>
                <w:sz w:val="24"/>
              </w:rPr>
              <w:t>6.1H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CANTON FAIR ADVERTISING CO.,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Chen Yujian</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+86-13610041071</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+86-21-67008956</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b/>
                <w:bCs/>
                <w:color w:val="FF0000"/>
                <w:kern w:val="0"/>
                <w:sz w:val="24"/>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03constructor@ciie.org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kern w:val="0"/>
                <w:sz w:val="22"/>
                <w:szCs w:val="22"/>
              </w:rPr>
            </w:pPr>
            <w:r>
              <w:rPr>
                <w:rFonts w:ascii="Times New Roman" w:hAnsi="Times New Roman" w:eastAsiaTheme="minorEastAsia"/>
                <w:b/>
                <w:bCs/>
                <w:color w:val="FF0000"/>
                <w:kern w:val="0"/>
                <w:sz w:val="24"/>
              </w:rPr>
              <w:t>7.1H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 xml:space="preserve">ORIENTAL </w:t>
            </w:r>
            <w:r>
              <w:rPr>
                <w:rFonts w:hint="eastAsia" w:ascii="Times New Roman" w:hAnsi="Times New Roman" w:eastAsiaTheme="minorEastAsia"/>
                <w:kern w:val="0"/>
                <w:sz w:val="22"/>
                <w:szCs w:val="22"/>
                <w:lang w:eastAsia="zh-CN"/>
              </w:rPr>
              <w:t>Expo</w:t>
            </w:r>
            <w:r>
              <w:rPr>
                <w:rFonts w:ascii="Times New Roman" w:hAnsi="Times New Roman" w:eastAsiaTheme="minorEastAsia"/>
                <w:kern w:val="0"/>
                <w:sz w:val="22"/>
                <w:szCs w:val="22"/>
              </w:rPr>
              <w:t xml:space="preserve"> SERVICES (BEIJING)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Yang Shenglian</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+86-18610395187</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+86-21-67008952</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01constructor@ciie.org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imes New Roman" w:hAnsi="Times New Roman" w:eastAsiaTheme="minorEastAsia"/>
                <w:kern w:val="0"/>
                <w:sz w:val="22"/>
                <w:szCs w:val="22"/>
              </w:rPr>
            </w:pPr>
            <w:r>
              <w:rPr>
                <w:rFonts w:ascii="Times New Roman" w:hAnsi="Times New Roman" w:eastAsiaTheme="minorEastAsia"/>
                <w:b/>
                <w:bCs/>
                <w:color w:val="FF0000"/>
                <w:kern w:val="0"/>
                <w:sz w:val="24"/>
              </w:rPr>
              <w:t>7.2H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 xml:space="preserve">ORIENTAL </w:t>
            </w:r>
            <w:r>
              <w:rPr>
                <w:rFonts w:hint="eastAsia" w:ascii="Times New Roman" w:hAnsi="Times New Roman" w:eastAsiaTheme="minorEastAsia"/>
                <w:kern w:val="0"/>
                <w:sz w:val="22"/>
                <w:szCs w:val="22"/>
                <w:lang w:eastAsia="zh-CN"/>
              </w:rPr>
              <w:t>Expo</w:t>
            </w:r>
            <w:r>
              <w:rPr>
                <w:rFonts w:ascii="Times New Roman" w:hAnsi="Times New Roman" w:eastAsiaTheme="minorEastAsia"/>
                <w:kern w:val="0"/>
                <w:sz w:val="22"/>
                <w:szCs w:val="22"/>
              </w:rPr>
              <w:t xml:space="preserve"> SERVICES (BEIJING)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Wang Miaomiao</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+86-18601928198</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+86-21-67008952</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01constructor@ciie.org</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kern w:val="0"/>
                <w:sz w:val="22"/>
                <w:szCs w:val="22"/>
              </w:rPr>
            </w:pPr>
            <w:r>
              <w:rPr>
                <w:rFonts w:hint="default" w:ascii="Times New Roman" w:hAnsi="Times New Roman" w:cs="Times New Roman" w:eastAsiaTheme="minorEastAsia"/>
                <w:b/>
                <w:bCs/>
                <w:color w:val="FF0000"/>
                <w:kern w:val="0"/>
                <w:sz w:val="24"/>
              </w:rPr>
              <w:t>8.2H</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 xml:space="preserve">ORIENTAL </w:t>
            </w:r>
            <w:r>
              <w:rPr>
                <w:rFonts w:hint="eastAsia" w:ascii="Times New Roman" w:hAnsi="Times New Roman" w:eastAsiaTheme="minorEastAsia"/>
                <w:kern w:val="0"/>
                <w:sz w:val="22"/>
                <w:szCs w:val="22"/>
                <w:lang w:eastAsia="zh-CN"/>
              </w:rPr>
              <w:t>Expo</w:t>
            </w:r>
            <w:r>
              <w:rPr>
                <w:rFonts w:ascii="Times New Roman" w:hAnsi="Times New Roman" w:eastAsiaTheme="minorEastAsia"/>
                <w:kern w:val="0"/>
                <w:sz w:val="22"/>
                <w:szCs w:val="22"/>
              </w:rPr>
              <w:t xml:space="preserve"> SERVICES (BEIJING)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Contacts:</w:t>
            </w:r>
          </w:p>
        </w:tc>
        <w:tc>
          <w:tcPr>
            <w:tcW w:w="267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Wang Jingyang</w:t>
            </w:r>
          </w:p>
        </w:tc>
        <w:tc>
          <w:tcPr>
            <w:tcW w:w="1064"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Mobile:</w:t>
            </w:r>
          </w:p>
        </w:tc>
        <w:tc>
          <w:tcPr>
            <w:tcW w:w="359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+86-18510588867</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Tel.: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+86-21-67008951</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295" w:hRule="exact"/>
          <w:jc w:val="center"/>
        </w:trPr>
        <w:tc>
          <w:tcPr>
            <w:tcW w:w="1240"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Email:</w:t>
            </w:r>
          </w:p>
        </w:tc>
        <w:tc>
          <w:tcPr>
            <w:tcW w:w="7340"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01constructor@ciie.org</w:t>
            </w:r>
          </w:p>
        </w:tc>
      </w:tr>
    </w:tbl>
    <w:p>
      <w:pPr>
        <w:widowControl/>
        <w:autoSpaceDE w:val="0"/>
        <w:autoSpaceDN w:val="0"/>
        <w:adjustRightInd w:val="0"/>
        <w:rPr>
          <w:rFonts w:hint="eastAsia" w:ascii="Times New Roman" w:hAnsi="Times New Roman"/>
        </w:rPr>
      </w:pPr>
    </w:p>
    <w:p>
      <w:pPr>
        <w:widowControl/>
        <w:autoSpaceDE w:val="0"/>
        <w:autoSpaceDN w:val="0"/>
        <w:adjustRightInd w:val="0"/>
        <w:jc w:val="left"/>
        <w:rPr>
          <w:rFonts w:ascii="方正小标宋简体" w:hAnsi="方正小标宋简体" w:eastAsia="方正小标宋简体" w:cs="方正小标宋简体"/>
          <w:color w:val="7ABD33"/>
        </w:rPr>
      </w:pPr>
    </w:p>
    <w:p>
      <w:pPr>
        <w:widowControl/>
        <w:autoSpaceDE w:val="0"/>
        <w:autoSpaceDN w:val="0"/>
        <w:adjustRightInd w:val="0"/>
        <w:jc w:val="left"/>
        <w:rPr>
          <w:rFonts w:hint="eastAsia" w:ascii="方正小标宋简体" w:hAnsi="方正小标宋简体" w:eastAsia="方正小标宋简体" w:cs="方正小标宋简体"/>
          <w:color w:val="7ABD33"/>
        </w:rPr>
      </w:pPr>
    </w:p>
    <w:tbl>
      <w:tblPr>
        <w:tblStyle w:val="5"/>
        <w:tblW w:w="8610" w:type="dxa"/>
        <w:jc w:val="center"/>
        <w:tblInd w:w="0" w:type="dxa"/>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
      <w:tblGrid>
        <w:gridCol w:w="1419"/>
        <w:gridCol w:w="2562"/>
        <w:gridCol w:w="992"/>
        <w:gridCol w:w="3637"/>
      </w:tblGrid>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493" w:hRule="atLeast"/>
          <w:jc w:val="center"/>
        </w:trPr>
        <w:tc>
          <w:tcPr>
            <w:tcW w:w="8610" w:type="dxa"/>
            <w:gridSpan w:val="4"/>
            <w:tcBorders>
              <w:top w:val="single" w:color="000000" w:themeColor="text1" w:sz="6" w:space="0"/>
              <w:left w:val="single" w:color="1F497D" w:themeColor="text2" w:sz="6" w:space="0"/>
              <w:bottom w:val="single" w:color="1F497D" w:themeColor="text2" w:sz="6" w:space="0"/>
              <w:right w:val="single" w:color="1F497D" w:themeColor="text2" w:sz="6" w:space="0"/>
            </w:tcBorders>
            <w:shd w:val="clear" w:color="auto" w:fill="8DB3E2" w:themeFill="text2" w:themeFillTint="66"/>
            <w:tcMar>
              <w:top w:w="0" w:type="dxa"/>
              <w:left w:w="0" w:type="dxa"/>
              <w:bottom w:w="0" w:type="dxa"/>
              <w:right w:w="0" w:type="dxa"/>
            </w:tcMar>
            <w:vAlign w:val="center"/>
          </w:tcPr>
          <w:p>
            <w:pPr>
              <w:widowControl/>
              <w:autoSpaceDE w:val="0"/>
              <w:autoSpaceDN w:val="0"/>
              <w:adjustRightInd w:val="0"/>
              <w:spacing w:line="300" w:lineRule="atLeast"/>
              <w:ind w:firstLine="442" w:firstLineChars="200"/>
              <w:jc w:val="center"/>
              <w:rPr>
                <w:rFonts w:asciiTheme="minorEastAsia" w:hAnsiTheme="minorEastAsia" w:eastAsiaTheme="minorEastAsia" w:cstheme="minorEastAsia"/>
                <w:kern w:val="0"/>
                <w:sz w:val="22"/>
                <w:szCs w:val="22"/>
              </w:rPr>
            </w:pPr>
            <w:r>
              <w:rPr>
                <w:rFonts w:ascii="Times New Roman" w:hAnsi="Times New Roman" w:eastAsiaTheme="minorEastAsia"/>
                <w:b/>
                <w:bCs/>
                <w:kern w:val="0"/>
                <w:sz w:val="22"/>
                <w:szCs w:val="22"/>
              </w:rPr>
              <w:t>Please return this form to the official drawing inspector by the following means.</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395" w:hRule="exact"/>
          <w:jc w:val="center"/>
        </w:trPr>
        <w:tc>
          <w:tcPr>
            <w:tcW w:w="141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bCs/>
                <w:color w:val="FF0000"/>
                <w:kern w:val="0"/>
                <w:sz w:val="24"/>
              </w:rPr>
              <w:t>1H/2H</w:t>
            </w:r>
          </w:p>
        </w:tc>
        <w:tc>
          <w:tcPr>
            <w:tcW w:w="7191"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SHANGHAI ASEA HENGXIN CONVENTION &amp; EXHIBITION CO., LTD.</w:t>
            </w:r>
          </w:p>
          <w:p>
            <w:pPr>
              <w:widowControl/>
              <w:autoSpaceDE w:val="0"/>
              <w:autoSpaceDN w:val="0"/>
              <w:adjustRightInd w:val="0"/>
              <w:jc w:val="center"/>
              <w:rPr>
                <w:rFonts w:asciiTheme="minorEastAsia" w:hAnsiTheme="minorEastAsia" w:eastAsiaTheme="minorEastAsia" w:cstheme="minorEastAsia"/>
                <w:kern w:val="0"/>
                <w:sz w:val="22"/>
                <w:szCs w:val="22"/>
              </w:rPr>
            </w:pP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411" w:hRule="exact"/>
          <w:jc w:val="center"/>
        </w:trPr>
        <w:tc>
          <w:tcPr>
            <w:tcW w:w="141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Contacts:</w:t>
            </w:r>
          </w:p>
        </w:tc>
        <w:tc>
          <w:tcPr>
            <w:tcW w:w="2562"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Chu Shunshun</w:t>
            </w:r>
          </w:p>
        </w:tc>
        <w:tc>
          <w:tcPr>
            <w:tcW w:w="992"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Tel.:</w:t>
            </w:r>
          </w:p>
        </w:tc>
        <w:tc>
          <w:tcPr>
            <w:tcW w:w="363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+86-021-67008969</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430" w:hRule="exact"/>
          <w:jc w:val="center"/>
        </w:trPr>
        <w:tc>
          <w:tcPr>
            <w:tcW w:w="141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Mobile:</w:t>
            </w:r>
          </w:p>
        </w:tc>
        <w:tc>
          <w:tcPr>
            <w:tcW w:w="7191"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+86-18616576611</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430" w:hRule="exact"/>
          <w:jc w:val="center"/>
        </w:trPr>
        <w:tc>
          <w:tcPr>
            <w:tcW w:w="141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Email:</w:t>
            </w:r>
          </w:p>
        </w:tc>
        <w:tc>
          <w:tcPr>
            <w:tcW w:w="7191"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10" w:firstLineChars="100"/>
              <w:jc w:val="center"/>
              <w:rPr>
                <w:rFonts w:ascii="Times New Roman" w:hAnsi="Times New Roman" w:eastAsiaTheme="minorEastAsia"/>
                <w:kern w:val="0"/>
                <w:sz w:val="22"/>
                <w:szCs w:val="22"/>
              </w:rPr>
            </w:pPr>
            <w:r>
              <w:fldChar w:fldCharType="begin"/>
            </w:r>
            <w:r>
              <w:instrText xml:space="preserve"> HYPERLINK "mailto:02inspector@ciie.org" </w:instrText>
            </w:r>
            <w:r>
              <w:fldChar w:fldCharType="separate"/>
            </w:r>
            <w:r>
              <w:rPr>
                <w:rStyle w:val="4"/>
                <w:rFonts w:ascii="Times New Roman" w:hAnsi="Times New Roman" w:eastAsiaTheme="minorEastAsia"/>
                <w:color w:val="auto"/>
                <w:kern w:val="0"/>
                <w:sz w:val="22"/>
                <w:szCs w:val="22"/>
                <w:u w:val="none"/>
              </w:rPr>
              <w:t>02inspector@ciie.org</w:t>
            </w:r>
            <w:r>
              <w:rPr>
                <w:rStyle w:val="4"/>
                <w:rFonts w:ascii="Times New Roman" w:hAnsi="Times New Roman" w:eastAsiaTheme="minorEastAsia"/>
                <w:color w:val="auto"/>
                <w:kern w:val="0"/>
                <w:sz w:val="22"/>
                <w:szCs w:val="22"/>
                <w:u w:val="none"/>
              </w:rPr>
              <w:fldChar w:fldCharType="end"/>
            </w:r>
          </w:p>
          <w:p>
            <w:pPr>
              <w:widowControl/>
              <w:autoSpaceDE w:val="0"/>
              <w:autoSpaceDN w:val="0"/>
              <w:adjustRightInd w:val="0"/>
              <w:ind w:firstLine="220" w:firstLineChars="100"/>
              <w:jc w:val="center"/>
              <w:rPr>
                <w:rFonts w:asciiTheme="minorEastAsia" w:hAnsiTheme="minorEastAsia" w:eastAsiaTheme="minorEastAsia" w:cstheme="minorEastAsia"/>
                <w:kern w:val="0"/>
                <w:sz w:val="22"/>
                <w:szCs w:val="22"/>
              </w:rPr>
            </w:pP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408" w:hRule="exact"/>
          <w:jc w:val="center"/>
        </w:trPr>
        <w:tc>
          <w:tcPr>
            <w:tcW w:w="141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bCs/>
                <w:color w:val="FF0000"/>
                <w:kern w:val="0"/>
                <w:sz w:val="24"/>
              </w:rPr>
              <w:t>3H/4.1H</w:t>
            </w:r>
          </w:p>
        </w:tc>
        <w:tc>
          <w:tcPr>
            <w:tcW w:w="7191"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imes New Roman" w:hAnsi="Times New Roman" w:eastAsiaTheme="minorEastAsia"/>
                <w:kern w:val="0"/>
                <w:sz w:val="22"/>
                <w:szCs w:val="22"/>
              </w:rPr>
            </w:pPr>
            <w:r>
              <w:rPr>
                <w:rFonts w:ascii="Times New Roman" w:hAnsi="Times New Roman" w:eastAsiaTheme="minorEastAsia"/>
                <w:kern w:val="0"/>
                <w:sz w:val="22"/>
                <w:szCs w:val="22"/>
              </w:rPr>
              <w:t>SHANGHAI ASEA HENGXIN CONVENTION &amp; EXHIBITION CO., LTD.</w:t>
            </w:r>
          </w:p>
          <w:p>
            <w:pPr>
              <w:widowControl/>
              <w:autoSpaceDE w:val="0"/>
              <w:autoSpaceDN w:val="0"/>
              <w:adjustRightInd w:val="0"/>
              <w:jc w:val="center"/>
              <w:rPr>
                <w:rFonts w:asciiTheme="minorEastAsia" w:hAnsiTheme="minorEastAsia" w:eastAsiaTheme="minorEastAsia" w:cstheme="minorEastAsia"/>
                <w:kern w:val="0"/>
                <w:sz w:val="22"/>
                <w:szCs w:val="22"/>
              </w:rPr>
            </w:pP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442" w:hRule="exact"/>
          <w:jc w:val="center"/>
        </w:trPr>
        <w:tc>
          <w:tcPr>
            <w:tcW w:w="141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Contacts:</w:t>
            </w:r>
          </w:p>
        </w:tc>
        <w:tc>
          <w:tcPr>
            <w:tcW w:w="2562"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Jia Fengqiao</w:t>
            </w:r>
          </w:p>
        </w:tc>
        <w:tc>
          <w:tcPr>
            <w:tcW w:w="992"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Tel.:</w:t>
            </w:r>
          </w:p>
        </w:tc>
        <w:tc>
          <w:tcPr>
            <w:tcW w:w="363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+86-021-67008970</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406" w:hRule="exact"/>
          <w:jc w:val="center"/>
        </w:trPr>
        <w:tc>
          <w:tcPr>
            <w:tcW w:w="141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Mobile:</w:t>
            </w:r>
          </w:p>
        </w:tc>
        <w:tc>
          <w:tcPr>
            <w:tcW w:w="7191"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+86-15902199806</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406" w:hRule="exact"/>
          <w:jc w:val="center"/>
        </w:trPr>
        <w:tc>
          <w:tcPr>
            <w:tcW w:w="141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Email:</w:t>
            </w:r>
          </w:p>
        </w:tc>
        <w:tc>
          <w:tcPr>
            <w:tcW w:w="7191"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10" w:firstLineChars="100"/>
              <w:jc w:val="center"/>
              <w:rPr>
                <w:rFonts w:ascii="Times New Roman" w:hAnsi="Times New Roman" w:eastAsiaTheme="minorEastAsia"/>
                <w:kern w:val="0"/>
                <w:sz w:val="22"/>
                <w:szCs w:val="22"/>
              </w:rPr>
            </w:pPr>
            <w:r>
              <w:fldChar w:fldCharType="begin"/>
            </w:r>
            <w:r>
              <w:instrText xml:space="preserve"> HYPERLINK "mailto:02inspector@ciie.org" </w:instrText>
            </w:r>
            <w:r>
              <w:fldChar w:fldCharType="separate"/>
            </w:r>
            <w:r>
              <w:rPr>
                <w:rStyle w:val="4"/>
                <w:rFonts w:ascii="Times New Roman" w:hAnsi="Times New Roman" w:eastAsiaTheme="minorEastAsia"/>
                <w:color w:val="auto"/>
                <w:kern w:val="0"/>
                <w:sz w:val="22"/>
                <w:szCs w:val="22"/>
                <w:u w:val="none"/>
              </w:rPr>
              <w:t>02inspector@ciie.org</w:t>
            </w:r>
            <w:r>
              <w:rPr>
                <w:rStyle w:val="4"/>
                <w:rFonts w:ascii="Times New Roman" w:hAnsi="Times New Roman" w:eastAsiaTheme="minorEastAsia"/>
                <w:color w:val="auto"/>
                <w:kern w:val="0"/>
                <w:sz w:val="22"/>
                <w:szCs w:val="22"/>
                <w:u w:val="none"/>
              </w:rPr>
              <w:fldChar w:fldCharType="end"/>
            </w:r>
          </w:p>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434" w:hRule="exact"/>
          <w:jc w:val="center"/>
        </w:trPr>
        <w:tc>
          <w:tcPr>
            <w:tcW w:w="141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b/>
                <w:bCs/>
                <w:color w:val="FF0000"/>
                <w:kern w:val="0"/>
                <w:sz w:val="24"/>
              </w:rPr>
            </w:pPr>
            <w:r>
              <w:rPr>
                <w:rFonts w:hint="eastAsia" w:asciiTheme="minorEastAsia" w:hAnsiTheme="minorEastAsia" w:eastAsiaTheme="minorEastAsia" w:cstheme="minorEastAsia"/>
                <w:b/>
                <w:bCs/>
                <w:color w:val="FF0000"/>
                <w:kern w:val="0"/>
                <w:sz w:val="24"/>
              </w:rPr>
              <w:t>5.1H/5.2H</w:t>
            </w:r>
          </w:p>
        </w:tc>
        <w:tc>
          <w:tcPr>
            <w:tcW w:w="7191"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SHANGHAI HIGH-FAIR ADVERTISING &amp; ENGINEERING CO.,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412" w:hRule="exact"/>
          <w:jc w:val="center"/>
        </w:trPr>
        <w:tc>
          <w:tcPr>
            <w:tcW w:w="141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Contacts:</w:t>
            </w:r>
          </w:p>
        </w:tc>
        <w:tc>
          <w:tcPr>
            <w:tcW w:w="2562"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Li Jinfeng</w:t>
            </w:r>
          </w:p>
        </w:tc>
        <w:tc>
          <w:tcPr>
            <w:tcW w:w="992"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Tel.:</w:t>
            </w:r>
          </w:p>
        </w:tc>
        <w:tc>
          <w:tcPr>
            <w:tcW w:w="363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+86-021-67008967</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412" w:hRule="exact"/>
          <w:jc w:val="center"/>
        </w:trPr>
        <w:tc>
          <w:tcPr>
            <w:tcW w:w="141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Mobile:</w:t>
            </w:r>
          </w:p>
        </w:tc>
        <w:tc>
          <w:tcPr>
            <w:tcW w:w="7191"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+86-13824411285</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355" w:hRule="exact"/>
          <w:jc w:val="center"/>
        </w:trPr>
        <w:tc>
          <w:tcPr>
            <w:tcW w:w="141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Email:</w:t>
            </w:r>
          </w:p>
        </w:tc>
        <w:tc>
          <w:tcPr>
            <w:tcW w:w="7191"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10" w:firstLineChars="100"/>
              <w:jc w:val="center"/>
              <w:rPr>
                <w:rFonts w:ascii="Times New Roman" w:hAnsi="Times New Roman" w:eastAsiaTheme="minorEastAsia"/>
                <w:kern w:val="0"/>
                <w:sz w:val="22"/>
                <w:szCs w:val="22"/>
              </w:rPr>
            </w:pPr>
            <w:r>
              <w:fldChar w:fldCharType="begin"/>
            </w:r>
            <w:r>
              <w:instrText xml:space="preserve"> HYPERLINK "mailto:01inspector@ciie.org" </w:instrText>
            </w:r>
            <w:r>
              <w:fldChar w:fldCharType="separate"/>
            </w:r>
            <w:r>
              <w:rPr>
                <w:rStyle w:val="4"/>
                <w:rFonts w:ascii="Times New Roman" w:hAnsi="Times New Roman" w:eastAsiaTheme="minorEastAsia"/>
                <w:color w:val="auto"/>
                <w:kern w:val="0"/>
                <w:sz w:val="22"/>
                <w:szCs w:val="22"/>
                <w:u w:val="none"/>
              </w:rPr>
              <w:t>01inspector@ciie.org</w:t>
            </w:r>
            <w:r>
              <w:rPr>
                <w:rStyle w:val="4"/>
                <w:rFonts w:ascii="Times New Roman" w:hAnsi="Times New Roman" w:eastAsiaTheme="minorEastAsia"/>
                <w:color w:val="auto"/>
                <w:kern w:val="0"/>
                <w:sz w:val="22"/>
                <w:szCs w:val="22"/>
                <w:u w:val="none"/>
              </w:rPr>
              <w:fldChar w:fldCharType="end"/>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427" w:hRule="exact"/>
          <w:jc w:val="center"/>
        </w:trPr>
        <w:tc>
          <w:tcPr>
            <w:tcW w:w="141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bCs/>
                <w:color w:val="FF0000"/>
                <w:kern w:val="0"/>
                <w:sz w:val="24"/>
              </w:rPr>
              <w:t>6.1H/7.1H</w:t>
            </w:r>
          </w:p>
        </w:tc>
        <w:tc>
          <w:tcPr>
            <w:tcW w:w="7191"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tbl>
            <w:tblPr>
              <w:tblStyle w:val="5"/>
              <w:tblpPr w:leftFromText="180" w:rightFromText="180" w:vertAnchor="text" w:horzAnchor="page" w:tblpX="3436" w:tblpY="774"/>
              <w:tblOverlap w:val="never"/>
              <w:tblW w:w="7185" w:type="dxa"/>
              <w:tblInd w:w="0" w:type="dxa"/>
              <w:tblBorders>
                <w:top w:val="single" w:color="1F497D" w:themeColor="text2" w:sz="6" w:space="0"/>
                <w:left w:val="single" w:color="1F497D" w:themeColor="text2" w:sz="6" w:space="0"/>
                <w:bottom w:val="single" w:color="1F497D" w:themeColor="text2" w:sz="6" w:space="0"/>
                <w:right w:val="single" w:color="1F497D" w:themeColor="text2" w:sz="6" w:space="0"/>
                <w:insideH w:val="none" w:color="auto" w:sz="0" w:space="0"/>
                <w:insideV w:val="none" w:color="auto" w:sz="0" w:space="0"/>
              </w:tblBorders>
              <w:tblLayout w:type="fixed"/>
              <w:tblCellMar>
                <w:top w:w="0" w:type="dxa"/>
                <w:left w:w="108" w:type="dxa"/>
                <w:bottom w:w="0" w:type="dxa"/>
                <w:right w:w="108" w:type="dxa"/>
              </w:tblCellMar>
            </w:tblPr>
            <w:tblGrid>
              <w:gridCol w:w="7185"/>
            </w:tblGrid>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none" w:color="auto" w:sz="0" w:space="0"/>
                  <w:insideV w:val="none" w:color="auto" w:sz="0" w:space="0"/>
                </w:tblBorders>
                <w:tblLayout w:type="fixed"/>
                <w:tblCellMar>
                  <w:top w:w="0" w:type="dxa"/>
                  <w:left w:w="108" w:type="dxa"/>
                  <w:bottom w:w="0" w:type="dxa"/>
                  <w:right w:w="108" w:type="dxa"/>
                </w:tblCellMar>
              </w:tblPrEx>
              <w:trPr>
                <w:trHeight w:val="434" w:hRule="atLeast"/>
              </w:trPr>
              <w:tc>
                <w:tcPr>
                  <w:tcW w:w="7185"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SHANGHAI HIGH-FAIR ADVERTISING &amp; ENGINEERING CO., LTD.</w:t>
                  </w:r>
                </w:p>
              </w:tc>
            </w:tr>
          </w:tbl>
          <w:p>
            <w:pPr>
              <w:widowControl/>
              <w:autoSpaceDE w:val="0"/>
              <w:autoSpaceDN w:val="0"/>
              <w:adjustRightInd w:val="0"/>
              <w:jc w:val="center"/>
              <w:rPr>
                <w:rFonts w:asciiTheme="minorEastAsia" w:hAnsiTheme="minorEastAsia" w:eastAsiaTheme="minorEastAsia" w:cstheme="minorEastAsia"/>
                <w:kern w:val="0"/>
                <w:sz w:val="22"/>
                <w:szCs w:val="22"/>
              </w:rPr>
            </w:pP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420" w:hRule="exact"/>
          <w:jc w:val="center"/>
        </w:trPr>
        <w:tc>
          <w:tcPr>
            <w:tcW w:w="141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Contacts:</w:t>
            </w:r>
          </w:p>
        </w:tc>
        <w:tc>
          <w:tcPr>
            <w:tcW w:w="2562"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Han Xiaolei</w:t>
            </w:r>
          </w:p>
        </w:tc>
        <w:tc>
          <w:tcPr>
            <w:tcW w:w="992"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Tel.:</w:t>
            </w:r>
          </w:p>
        </w:tc>
        <w:tc>
          <w:tcPr>
            <w:tcW w:w="363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+86-021-67008968</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420" w:hRule="exact"/>
          <w:jc w:val="center"/>
        </w:trPr>
        <w:tc>
          <w:tcPr>
            <w:tcW w:w="141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Mobile:</w:t>
            </w:r>
          </w:p>
        </w:tc>
        <w:tc>
          <w:tcPr>
            <w:tcW w:w="7191"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+86-13710015934</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383" w:hRule="exact"/>
          <w:jc w:val="center"/>
        </w:trPr>
        <w:tc>
          <w:tcPr>
            <w:tcW w:w="141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imes New Roman" w:hAnsi="Times New Roman" w:eastAsiaTheme="minorEastAsia"/>
                <w:kern w:val="0"/>
                <w:sz w:val="22"/>
                <w:szCs w:val="22"/>
              </w:rPr>
            </w:pPr>
            <w:r>
              <w:rPr>
                <w:rFonts w:ascii="Times New Roman" w:hAnsi="Times New Roman" w:eastAsiaTheme="minorEastAsia"/>
                <w:kern w:val="0"/>
                <w:sz w:val="22"/>
                <w:szCs w:val="22"/>
              </w:rPr>
              <w:t>Email:</w:t>
            </w:r>
          </w:p>
        </w:tc>
        <w:tc>
          <w:tcPr>
            <w:tcW w:w="7191"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10" w:firstLineChars="100"/>
              <w:jc w:val="center"/>
              <w:rPr>
                <w:rFonts w:ascii="Times New Roman" w:hAnsi="Times New Roman" w:eastAsiaTheme="minorEastAsia"/>
                <w:kern w:val="0"/>
                <w:sz w:val="22"/>
                <w:szCs w:val="22"/>
              </w:rPr>
            </w:pPr>
            <w:r>
              <w:fldChar w:fldCharType="begin"/>
            </w:r>
            <w:r>
              <w:instrText xml:space="preserve"> HYPERLINK "mailto:01inspector@ciie.org" </w:instrText>
            </w:r>
            <w:r>
              <w:fldChar w:fldCharType="separate"/>
            </w:r>
            <w:r>
              <w:rPr>
                <w:rStyle w:val="4"/>
                <w:rFonts w:ascii="Times New Roman" w:hAnsi="Times New Roman" w:eastAsiaTheme="minorEastAsia"/>
                <w:color w:val="auto"/>
                <w:kern w:val="0"/>
                <w:sz w:val="22"/>
                <w:szCs w:val="22"/>
                <w:u w:val="none"/>
              </w:rPr>
              <w:t>01inspector@ciie.org</w:t>
            </w:r>
            <w:r>
              <w:rPr>
                <w:rStyle w:val="4"/>
                <w:rFonts w:ascii="Times New Roman" w:hAnsi="Times New Roman" w:eastAsiaTheme="minorEastAsia"/>
                <w:color w:val="auto"/>
                <w:kern w:val="0"/>
                <w:sz w:val="22"/>
                <w:szCs w:val="22"/>
                <w:u w:val="none"/>
              </w:rPr>
              <w:fldChar w:fldCharType="end"/>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422" w:hRule="exact"/>
          <w:jc w:val="center"/>
        </w:trPr>
        <w:tc>
          <w:tcPr>
            <w:tcW w:w="141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bCs/>
                <w:color w:val="FF0000"/>
                <w:kern w:val="0"/>
                <w:sz w:val="24"/>
              </w:rPr>
              <w:t>7.2H/8.2H</w:t>
            </w:r>
          </w:p>
        </w:tc>
        <w:tc>
          <w:tcPr>
            <w:tcW w:w="7191"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SHANGHAI HIGH-FAIR ADVERTISING &amp; ENGINEERING CO., LTD.</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432" w:hRule="exact"/>
          <w:jc w:val="center"/>
        </w:trPr>
        <w:tc>
          <w:tcPr>
            <w:tcW w:w="141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Contacts:</w:t>
            </w:r>
          </w:p>
        </w:tc>
        <w:tc>
          <w:tcPr>
            <w:tcW w:w="2562"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Yu Le</w:t>
            </w:r>
          </w:p>
        </w:tc>
        <w:tc>
          <w:tcPr>
            <w:tcW w:w="992"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Tel.:</w:t>
            </w:r>
          </w:p>
        </w:tc>
        <w:tc>
          <w:tcPr>
            <w:tcW w:w="3637"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+86-021-67008968</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556" w:hRule="exact"/>
          <w:jc w:val="center"/>
        </w:trPr>
        <w:tc>
          <w:tcPr>
            <w:tcW w:w="141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Mobile:</w:t>
            </w:r>
          </w:p>
        </w:tc>
        <w:tc>
          <w:tcPr>
            <w:tcW w:w="7191"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+86-13922251667</w:t>
            </w:r>
          </w:p>
        </w:tc>
      </w:tr>
      <w:tr>
        <w:tblPrEx>
          <w:tblBorders>
            <w:top w:val="single" w:color="1F497D" w:themeColor="text2" w:sz="6" w:space="0"/>
            <w:left w:val="single" w:color="1F497D" w:themeColor="text2" w:sz="6" w:space="0"/>
            <w:bottom w:val="single" w:color="1F497D" w:themeColor="text2" w:sz="6" w:space="0"/>
            <w:right w:val="single" w:color="1F497D" w:themeColor="text2" w:sz="6" w:space="0"/>
            <w:insideH w:val="single" w:color="1F497D" w:themeColor="text2" w:sz="6" w:space="0"/>
            <w:insideV w:val="single" w:color="1F497D" w:themeColor="text2" w:sz="6" w:space="0"/>
          </w:tblBorders>
          <w:tblLayout w:type="fixed"/>
          <w:tblCellMar>
            <w:top w:w="0" w:type="dxa"/>
            <w:left w:w="108" w:type="dxa"/>
            <w:bottom w:w="0" w:type="dxa"/>
            <w:right w:w="108" w:type="dxa"/>
          </w:tblCellMar>
        </w:tblPrEx>
        <w:trPr>
          <w:trHeight w:val="439" w:hRule="exact"/>
          <w:jc w:val="center"/>
        </w:trPr>
        <w:tc>
          <w:tcPr>
            <w:tcW w:w="1419" w:type="dxa"/>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r>
              <w:rPr>
                <w:rFonts w:ascii="Times New Roman" w:hAnsi="Times New Roman" w:eastAsiaTheme="minorEastAsia"/>
                <w:kern w:val="0"/>
                <w:sz w:val="22"/>
                <w:szCs w:val="22"/>
              </w:rPr>
              <w:t>Email:</w:t>
            </w:r>
          </w:p>
        </w:tc>
        <w:tc>
          <w:tcPr>
            <w:tcW w:w="7191" w:type="dxa"/>
            <w:gridSpan w:val="3"/>
            <w:tcBorders>
              <w:top w:val="single" w:color="1F497D" w:themeColor="text2" w:sz="6" w:space="0"/>
              <w:left w:val="single" w:color="1F497D" w:themeColor="text2" w:sz="6" w:space="0"/>
              <w:bottom w:val="single" w:color="1F497D" w:themeColor="text2" w:sz="6" w:space="0"/>
              <w:right w:val="single" w:color="1F497D" w:themeColor="text2" w:sz="6" w:space="0"/>
            </w:tcBorders>
            <w:tcMar>
              <w:top w:w="0" w:type="dxa"/>
              <w:left w:w="0" w:type="dxa"/>
              <w:bottom w:w="0" w:type="dxa"/>
              <w:right w:w="0" w:type="dxa"/>
            </w:tcMar>
            <w:vAlign w:val="center"/>
          </w:tcPr>
          <w:p>
            <w:pPr>
              <w:widowControl/>
              <w:autoSpaceDE w:val="0"/>
              <w:autoSpaceDN w:val="0"/>
              <w:adjustRightInd w:val="0"/>
              <w:spacing w:line="300" w:lineRule="atLeast"/>
              <w:ind w:firstLine="210" w:firstLineChars="100"/>
              <w:jc w:val="center"/>
              <w:rPr>
                <w:rFonts w:ascii="Times New Roman" w:hAnsi="Times New Roman" w:eastAsiaTheme="minorEastAsia"/>
                <w:kern w:val="0"/>
                <w:sz w:val="22"/>
                <w:szCs w:val="22"/>
              </w:rPr>
            </w:pPr>
            <w:r>
              <w:fldChar w:fldCharType="begin"/>
            </w:r>
            <w:r>
              <w:instrText xml:space="preserve"> HYPERLINK "mailto:01inspector@ciie.org" </w:instrText>
            </w:r>
            <w:r>
              <w:fldChar w:fldCharType="separate"/>
            </w:r>
            <w:r>
              <w:rPr>
                <w:rStyle w:val="4"/>
                <w:rFonts w:ascii="Times New Roman" w:hAnsi="Times New Roman" w:eastAsiaTheme="minorEastAsia"/>
                <w:color w:val="auto"/>
                <w:kern w:val="0"/>
                <w:sz w:val="22"/>
                <w:szCs w:val="22"/>
                <w:u w:val="none"/>
              </w:rPr>
              <w:t>01inspector@ciie.org</w:t>
            </w:r>
            <w:r>
              <w:rPr>
                <w:rStyle w:val="4"/>
                <w:rFonts w:ascii="Times New Roman" w:hAnsi="Times New Roman" w:eastAsiaTheme="minorEastAsia"/>
                <w:color w:val="auto"/>
                <w:kern w:val="0"/>
                <w:sz w:val="22"/>
                <w:szCs w:val="22"/>
                <w:u w:val="none"/>
              </w:rPr>
              <w:fldChar w:fldCharType="end"/>
            </w:r>
          </w:p>
          <w:p>
            <w:pPr>
              <w:widowControl/>
              <w:autoSpaceDE w:val="0"/>
              <w:autoSpaceDN w:val="0"/>
              <w:adjustRightInd w:val="0"/>
              <w:spacing w:line="300" w:lineRule="atLeast"/>
              <w:ind w:firstLine="220" w:firstLineChars="100"/>
              <w:jc w:val="center"/>
              <w:rPr>
                <w:rFonts w:asciiTheme="minorEastAsia" w:hAnsiTheme="minorEastAsia" w:eastAsiaTheme="minorEastAsia" w:cstheme="minorEastAsia"/>
                <w:kern w:val="0"/>
                <w:sz w:val="22"/>
                <w:szCs w:val="22"/>
              </w:rPr>
            </w:pPr>
          </w:p>
        </w:tc>
      </w:tr>
    </w:tbl>
    <w:p>
      <w:pPr>
        <w:widowControl/>
        <w:autoSpaceDE w:val="0"/>
        <w:autoSpaceDN w:val="0"/>
        <w:adjustRightInd w:val="0"/>
        <w:spacing w:line="300" w:lineRule="atLeast"/>
        <w:ind w:firstLine="210" w:firstLineChars="100"/>
        <w:jc w:val="center"/>
        <w:rPr>
          <w:rFonts w:hint="eastAsia" w:ascii="方正小标宋简体" w:hAnsi="方正小标宋简体" w:eastAsia="方正小标宋简体" w:cs="方正小标宋简体"/>
          <w:color w:val="7ABD33"/>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FB4551"/>
    <w:multiLevelType w:val="singleLevel"/>
    <w:tmpl w:val="93FB4551"/>
    <w:lvl w:ilvl="0" w:tentative="0">
      <w:start w:val="1"/>
      <w:numFmt w:val="decimal"/>
      <w:suff w:val="space"/>
      <w:lvlText w:val="%1."/>
      <w:lvlJc w:val="left"/>
      <w:pPr>
        <w:ind w:left="0" w:firstLine="0"/>
      </w:pPr>
    </w:lvl>
  </w:abstractNum>
  <w:abstractNum w:abstractNumId="1">
    <w:nsid w:val="6235EC57"/>
    <w:multiLevelType w:val="singleLevel"/>
    <w:tmpl w:val="6235EC57"/>
    <w:lvl w:ilvl="0" w:tentative="0">
      <w:start w:val="1"/>
      <w:numFmt w:val="decimal"/>
      <w:suff w:val="space"/>
      <w:lvlText w:val="%1."/>
      <w:lvlJc w:val="left"/>
      <w:pPr>
        <w:ind w:left="0" w:firstLine="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714"/>
    <w:rsid w:val="00600714"/>
    <w:rsid w:val="00C87841"/>
    <w:rsid w:val="17485317"/>
    <w:rsid w:val="3AFA43B5"/>
    <w:rsid w:val="53B570C3"/>
    <w:rsid w:val="6D1C4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2"/>
    <w:basedOn w:val="1"/>
    <w:link w:val="6"/>
    <w:unhideWhenUsed/>
    <w:qFormat/>
    <w:uiPriority w:val="99"/>
    <w:pPr>
      <w:tabs>
        <w:tab w:val="left" w:pos="5505"/>
      </w:tabs>
      <w:spacing w:line="240" w:lineRule="exact"/>
      <w:ind w:right="-99" w:rightChars="-47"/>
    </w:pPr>
  </w:style>
  <w:style w:type="character" w:styleId="4">
    <w:name w:val="Hyperlink"/>
    <w:basedOn w:val="3"/>
    <w:semiHidden/>
    <w:unhideWhenUsed/>
    <w:qFormat/>
    <w:uiPriority w:val="99"/>
    <w:rPr>
      <w:color w:val="0000FF"/>
      <w:u w:val="single"/>
    </w:rPr>
  </w:style>
  <w:style w:type="character" w:customStyle="1" w:styleId="6">
    <w:name w:val="正文文本 2 Char"/>
    <w:basedOn w:val="3"/>
    <w:link w:val="2"/>
    <w:qFormat/>
    <w:uiPriority w:val="99"/>
    <w:rPr>
      <w:rFonts w:ascii="Calibri" w:hAnsi="Calibri" w:eastAsia="宋体" w:cs="Times New Roman"/>
      <w:szCs w:val="24"/>
    </w:rPr>
  </w:style>
  <w:style w:type="paragraph" w:customStyle="1" w:styleId="7">
    <w:name w:val="彩色列表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766</Words>
  <Characters>4370</Characters>
  <Lines>36</Lines>
  <Paragraphs>10</Paragraphs>
  <TotalTime>0</TotalTime>
  <ScaleCrop>false</ScaleCrop>
  <LinksUpToDate>false</LinksUpToDate>
  <CharactersWithSpaces>5126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2018-06-15T06:36:00Z</dcterms:created>
  <dc:creator>Adim</dc:creator>
  <cp:lastModifiedBy>GZJH</cp:lastModifiedBy>
  <dcterms:modified xsi:type="dcterms:W3CDTF">2018-07-02T06:34:35Z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